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Default="00000908">
      <w:pPr>
        <w:widowControl/>
        <w:autoSpaceDE/>
        <w:autoSpaceDN/>
        <w:spacing w:line="240" w:lineRule="auto"/>
        <w:jc w:val="left"/>
        <w:rPr>
          <w:rFonts w:ascii="ＭＳ 明朝" w:eastAsia="ＭＳ 明朝" w:hAnsi="ＭＳ 明朝"/>
          <w:szCs w:val="21"/>
        </w:rPr>
      </w:pPr>
    </w:p>
    <w:p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BE465F"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0" w:name="OLE_LINK1"/>
      <w:r w:rsidRPr="00BE465F">
        <w:rPr>
          <w:rFonts w:ascii="ＭＳ 明朝" w:hAnsi="ＭＳ 明朝" w:hint="eastAsia"/>
          <w:sz w:val="22"/>
          <w:szCs w:val="22"/>
        </w:rPr>
        <w:t>「</w:t>
      </w:r>
      <w:r w:rsidR="006839ED" w:rsidRPr="00C052B2">
        <w:rPr>
          <w:rFonts w:ascii="ＭＳ 明朝" w:eastAsia="ＭＳ 明朝" w:hAnsi="ＭＳ 明朝" w:cs="ＭＳ 明朝" w:hint="eastAsia"/>
        </w:rPr>
        <w:t>通関事務総合データ通信システム</w:t>
      </w:r>
      <w:r w:rsidR="006839ED" w:rsidRPr="00C052B2">
        <w:rPr>
          <w:rFonts w:eastAsiaTheme="minorHAnsi" w:hint="eastAsia"/>
        </w:rPr>
        <w:t xml:space="preserve"> </w:t>
      </w:r>
      <w:r w:rsidR="006839ED" w:rsidRPr="00C052B2">
        <w:rPr>
          <w:rFonts w:eastAsiaTheme="minorHAnsi"/>
        </w:rPr>
        <w:t>PC</w:t>
      </w:r>
      <w:r w:rsidR="006839ED" w:rsidRPr="00C052B2">
        <w:rPr>
          <w:rFonts w:ascii="ＭＳ 明朝" w:eastAsia="ＭＳ 明朝" w:hAnsi="ＭＳ 明朝" w:cs="ＭＳ 明朝" w:hint="eastAsia"/>
        </w:rPr>
        <w:t>及びプリンターに係る賃貸借及び保守</w:t>
      </w:r>
      <w:r w:rsidRPr="006839ED">
        <w:rPr>
          <w:rFonts w:asciiTheme="minorEastAsia" w:eastAsiaTheme="minorEastAsia" w:hAnsiTheme="minorEastAsia" w:hint="eastAsia"/>
          <w:sz w:val="22"/>
          <w:szCs w:val="22"/>
        </w:rPr>
        <w:t>」</w:t>
      </w:r>
      <w:r w:rsidRPr="006839ED">
        <w:rPr>
          <w:rFonts w:ascii="ＭＳ 明朝" w:hAnsi="ＭＳ 明朝" w:hint="eastAsia"/>
          <w:sz w:val="22"/>
          <w:szCs w:val="22"/>
        </w:rPr>
        <w:t>に係る</w:t>
      </w:r>
      <w:bookmarkEnd w:id="0"/>
      <w:r w:rsidRPr="006839ED">
        <w:rPr>
          <w:rFonts w:ascii="ＭＳ 明朝" w:hAnsi="ＭＳ 明朝" w:hint="eastAsia"/>
          <w:sz w:val="22"/>
          <w:szCs w:val="22"/>
        </w:rPr>
        <w:t>公募への参加（以下「本件業務」という。）にあたり、「</w:t>
      </w:r>
      <w:r w:rsidR="006839ED" w:rsidRPr="00C052B2">
        <w:rPr>
          <w:rFonts w:ascii="ＭＳ 明朝" w:eastAsia="ＭＳ 明朝" w:hAnsi="ＭＳ 明朝" w:cs="ＭＳ 明朝" w:hint="eastAsia"/>
        </w:rPr>
        <w:t>通関事務総合データ通信システム</w:t>
      </w:r>
      <w:r w:rsidR="006839ED" w:rsidRPr="00C052B2">
        <w:rPr>
          <w:rFonts w:eastAsiaTheme="minorHAnsi" w:hint="eastAsia"/>
        </w:rPr>
        <w:t xml:space="preserve"> </w:t>
      </w:r>
      <w:r w:rsidR="006839ED" w:rsidRPr="00C052B2">
        <w:rPr>
          <w:rFonts w:eastAsiaTheme="minorHAnsi"/>
        </w:rPr>
        <w:t>PC</w:t>
      </w:r>
      <w:r w:rsidR="006839ED" w:rsidRPr="00C052B2">
        <w:rPr>
          <w:rFonts w:ascii="ＭＳ 明朝" w:eastAsia="ＭＳ 明朝" w:hAnsi="ＭＳ 明朝" w:cs="ＭＳ 明朝" w:hint="eastAsia"/>
        </w:rPr>
        <w:t>及びプリンターに係る賃貸借及び保守</w:t>
      </w:r>
      <w:r w:rsidRPr="006839ED">
        <w:rPr>
          <w:rFonts w:asciiTheme="minorEastAsia" w:eastAsiaTheme="minorEastAsia" w:hAnsiTheme="minorEastAsia" w:hint="eastAsia"/>
          <w:sz w:val="22"/>
          <w:szCs w:val="22"/>
        </w:rPr>
        <w:t>」</w:t>
      </w:r>
      <w:r w:rsidRPr="00BE465F">
        <w:rPr>
          <w:rFonts w:ascii="ＭＳ 明朝" w:hAnsi="ＭＳ 明朝" w:hint="eastAsia"/>
          <w:sz w:val="22"/>
          <w:szCs w:val="22"/>
        </w:rPr>
        <w:t>に係る参加意思表明書の作成の</w:t>
      </w:r>
      <w:r w:rsidRPr="00BE465F">
        <w:rPr>
          <w:rFonts w:hint="eastAsia"/>
          <w:sz w:val="22"/>
          <w:szCs w:val="22"/>
        </w:rPr>
        <w:t>参考情報とすることを目的（以下「本件目的」という。）とし、</w:t>
      </w:r>
      <w:r w:rsidRPr="00BE465F">
        <w:rPr>
          <w:rFonts w:ascii="ＭＳ 明朝" w:hAnsi="ＭＳ 明朝" w:hint="eastAsia"/>
          <w:sz w:val="22"/>
          <w:szCs w:val="22"/>
        </w:rPr>
        <w:t>東京税関（以下「乙」という。）から開示される「</w:t>
      </w:r>
      <w:r w:rsidR="009439BA" w:rsidRPr="00C052B2">
        <w:rPr>
          <w:rFonts w:ascii="ＭＳ 明朝" w:eastAsia="ＭＳ 明朝" w:hAnsi="ＭＳ 明朝" w:cs="ＭＳ 明朝" w:hint="eastAsia"/>
        </w:rPr>
        <w:t>通関事務総合データ通信システム</w:t>
      </w:r>
      <w:r w:rsidR="009439BA" w:rsidRPr="00C052B2">
        <w:rPr>
          <w:rFonts w:eastAsiaTheme="minorHAnsi" w:hint="eastAsia"/>
        </w:rPr>
        <w:t xml:space="preserve"> </w:t>
      </w:r>
      <w:r w:rsidR="009439BA" w:rsidRPr="00C052B2">
        <w:rPr>
          <w:rFonts w:eastAsiaTheme="minorHAnsi"/>
        </w:rPr>
        <w:t>PC</w:t>
      </w:r>
      <w:r w:rsidR="009439BA" w:rsidRPr="00C052B2">
        <w:rPr>
          <w:rFonts w:ascii="ＭＳ 明朝" w:eastAsia="ＭＳ 明朝" w:hAnsi="ＭＳ 明朝" w:cs="ＭＳ 明朝" w:hint="eastAsia"/>
        </w:rPr>
        <w:t>及びプリンターに係る賃貸借及び保守</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の関連資料を参照・閲覧するにあたって、下記に定める条項を遵守することを誓約します。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6867B1" w:rsidRPr="006867B1" w:rsidRDefault="00000908" w:rsidP="006867B1">
      <w:pPr>
        <w:rPr>
          <w:rFonts w:ascii="ＭＳ Ｐゴシック" w:eastAsia="ＭＳ Ｐゴシック" w:hAnsi="ＭＳ Ｐゴシック"/>
          <w:sz w:val="24"/>
          <w:szCs w:val="24"/>
        </w:rPr>
      </w:pPr>
      <w:r>
        <w:rPr>
          <w:rFonts w:ascii="ＭＳ 明朝" w:eastAsia="ＭＳ 明朝" w:hAnsi="ＭＳ 明朝"/>
          <w:szCs w:val="21"/>
        </w:rPr>
        <w:br w:type="page"/>
      </w:r>
    </w:p>
    <w:p w:rsidR="006867B1" w:rsidRPr="006867B1" w:rsidRDefault="006867B1" w:rsidP="006867B1">
      <w:pPr>
        <w:autoSpaceDE/>
        <w:autoSpaceDN/>
        <w:spacing w:line="240" w:lineRule="auto"/>
        <w:rPr>
          <w:rFonts w:ascii="ＭＳ Ｐゴシック" w:eastAsia="ＭＳ Ｐゴシック" w:hAnsi="ＭＳ Ｐゴシック"/>
          <w:sz w:val="24"/>
          <w:szCs w:val="24"/>
        </w:rPr>
      </w:pPr>
      <w:r w:rsidRPr="006867B1">
        <w:rPr>
          <w:rFonts w:ascii="ＭＳ Ｐゴシック" w:eastAsia="ＭＳ Ｐゴシック" w:hAnsi="ＭＳ Ｐゴシック" w:hint="eastAsia"/>
          <w:sz w:val="24"/>
          <w:szCs w:val="24"/>
        </w:rPr>
        <w:lastRenderedPageBreak/>
        <w:t>別紙１</w:t>
      </w:r>
    </w:p>
    <w:p w:rsidR="006867B1" w:rsidRPr="006867B1" w:rsidRDefault="006867B1" w:rsidP="006867B1">
      <w:pPr>
        <w:autoSpaceDE/>
        <w:autoSpaceDN/>
        <w:spacing w:line="240" w:lineRule="auto"/>
        <w:ind w:firstLine="211"/>
        <w:jc w:val="center"/>
        <w:rPr>
          <w:rFonts w:ascii="ＭＳ Ｐゴシック" w:eastAsia="ＭＳ Ｐゴシック" w:hAnsi="ＭＳ Ｐゴシック"/>
          <w:sz w:val="24"/>
          <w:szCs w:val="24"/>
        </w:rPr>
      </w:pPr>
      <w:r w:rsidRPr="006867B1">
        <w:rPr>
          <w:rFonts w:ascii="ＭＳ Ｐゴシック" w:eastAsia="ＭＳ Ｐゴシック" w:hAnsi="ＭＳ Ｐゴシック" w:hint="eastAsia"/>
          <w:sz w:val="24"/>
          <w:szCs w:val="24"/>
        </w:rPr>
        <w:t>配布</w:t>
      </w:r>
      <w:r w:rsidRPr="006867B1">
        <w:rPr>
          <w:rFonts w:ascii="ＭＳ Ｐゴシック" w:eastAsia="ＭＳ Ｐゴシック" w:hAnsi="ＭＳ Ｐゴシック"/>
          <w:sz w:val="24"/>
          <w:szCs w:val="24"/>
        </w:rPr>
        <w:t>資料</w:t>
      </w:r>
      <w:r w:rsidRPr="006867B1">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6867B1" w:rsidRPr="006867B1" w:rsidTr="00044769">
        <w:tc>
          <w:tcPr>
            <w:tcW w:w="648"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資料</w:t>
            </w:r>
          </w:p>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番号</w:t>
            </w:r>
          </w:p>
        </w:tc>
        <w:tc>
          <w:tcPr>
            <w:tcW w:w="6547"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資料名</w:t>
            </w:r>
          </w:p>
        </w:tc>
        <w:tc>
          <w:tcPr>
            <w:tcW w:w="1559"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所有者</w:t>
            </w:r>
          </w:p>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（著作権者）</w:t>
            </w:r>
          </w:p>
        </w:tc>
      </w:tr>
      <w:tr w:rsidR="006867B1" w:rsidRPr="006867B1" w:rsidTr="00044769">
        <w:trPr>
          <w:trHeight w:val="522"/>
        </w:trPr>
        <w:tc>
          <w:tcPr>
            <w:tcW w:w="648" w:type="dxa"/>
            <w:tcBorders>
              <w:top w:val="nil"/>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１</w:t>
            </w:r>
          </w:p>
        </w:tc>
        <w:tc>
          <w:tcPr>
            <w:tcW w:w="6547" w:type="dxa"/>
            <w:tcBorders>
              <w:top w:val="nil"/>
            </w:tcBorders>
            <w:vAlign w:val="center"/>
          </w:tcPr>
          <w:p w:rsidR="006867B1" w:rsidRPr="006867B1" w:rsidRDefault="006867B1" w:rsidP="006867B1">
            <w:pPr>
              <w:autoSpaceDE/>
              <w:autoSpaceDN/>
              <w:spacing w:line="240" w:lineRule="auto"/>
              <w:jc w:val="left"/>
              <w:rPr>
                <w:rFonts w:ascii="ＭＳ 明朝" w:eastAsia="ＭＳ 明朝" w:hAnsi="ＭＳ 明朝"/>
                <w:szCs w:val="21"/>
              </w:rPr>
            </w:pPr>
            <w:r w:rsidRPr="006867B1">
              <w:rPr>
                <w:rFonts w:ascii="Century" w:eastAsia="ＭＳ 明朝" w:hint="eastAsia"/>
                <w:szCs w:val="21"/>
              </w:rPr>
              <w:t xml:space="preserve">通関事務総合データ通信システム　</w:t>
            </w:r>
            <w:r w:rsidRPr="006867B1">
              <w:rPr>
                <w:rFonts w:ascii="Century" w:eastAsia="ＭＳ 明朝" w:hint="eastAsia"/>
                <w:szCs w:val="21"/>
              </w:rPr>
              <w:t>PC</w:t>
            </w:r>
            <w:r w:rsidRPr="006867B1">
              <w:rPr>
                <w:rFonts w:ascii="Century" w:eastAsia="ＭＳ 明朝" w:hint="eastAsia"/>
                <w:szCs w:val="21"/>
              </w:rPr>
              <w:t xml:space="preserve">及びプリンターに係る賃貸借及び保守　調達仕様書　</w:t>
            </w:r>
          </w:p>
        </w:tc>
        <w:tc>
          <w:tcPr>
            <w:tcW w:w="1559" w:type="dxa"/>
            <w:tcBorders>
              <w:top w:val="nil"/>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別紙1</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要件定義書</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別紙2</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賃貸借機器明細</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別紙3</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拠点一覧</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別紙4</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別紙5</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機器等リスト</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７</w:t>
            </w:r>
          </w:p>
        </w:tc>
        <w:tc>
          <w:tcPr>
            <w:tcW w:w="6547"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別紙6</w:t>
            </w:r>
          </w:p>
          <w:p w:rsidR="006867B1" w:rsidRPr="006867B1" w:rsidRDefault="006867B1" w:rsidP="006867B1">
            <w:pPr>
              <w:autoSpaceDE/>
              <w:autoSpaceDN/>
              <w:snapToGrid w:val="0"/>
              <w:spacing w:line="240" w:lineRule="auto"/>
              <w:jc w:val="left"/>
              <w:rPr>
                <w:rFonts w:asciiTheme="minorEastAsia" w:eastAsiaTheme="minorEastAsia" w:hAnsiTheme="minorEastAsia"/>
                <w:sz w:val="22"/>
                <w:szCs w:val="22"/>
              </w:rPr>
            </w:pPr>
            <w:r w:rsidRPr="006867B1">
              <w:rPr>
                <w:rFonts w:asciiTheme="minorEastAsia" w:eastAsiaTheme="minorEastAsia" w:hAnsiTheme="minorEastAsia" w:hint="eastAsia"/>
                <w:sz w:val="22"/>
                <w:szCs w:val="22"/>
              </w:rPr>
              <w:t>機器等リスト【役務】</w:t>
            </w:r>
          </w:p>
        </w:tc>
        <w:tc>
          <w:tcPr>
            <w:tcW w:w="1559" w:type="dxa"/>
            <w:tcBorders>
              <w:top w:val="single" w:sz="4" w:space="0" w:color="auto"/>
              <w:left w:val="single" w:sz="4" w:space="0" w:color="auto"/>
              <w:bottom w:val="single" w:sz="4" w:space="0" w:color="auto"/>
              <w:right w:val="single" w:sz="4" w:space="0" w:color="auto"/>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bl>
    <w:p w:rsidR="006867B1" w:rsidRPr="006867B1" w:rsidRDefault="006867B1" w:rsidP="006867B1">
      <w:pPr>
        <w:autoSpaceDE/>
        <w:autoSpaceDN/>
        <w:spacing w:line="240" w:lineRule="auto"/>
        <w:rPr>
          <w:rFonts w:ascii="ＭＳ Ｐゴシック" w:eastAsia="ＭＳ Ｐゴシック" w:hAnsi="ＭＳ Ｐゴシック"/>
          <w:sz w:val="24"/>
          <w:szCs w:val="24"/>
        </w:rPr>
      </w:pPr>
      <w:r w:rsidRPr="006867B1">
        <w:rPr>
          <w:rFonts w:ascii="ＭＳ Ｐゴシック" w:eastAsia="ＭＳ Ｐゴシック" w:hAnsi="ＭＳ Ｐゴシック"/>
          <w:szCs w:val="21"/>
        </w:rPr>
        <w:br w:type="page"/>
      </w:r>
      <w:r w:rsidRPr="006867B1">
        <w:rPr>
          <w:rFonts w:ascii="ＭＳ Ｐゴシック" w:eastAsia="ＭＳ Ｐゴシック" w:hAnsi="ＭＳ Ｐゴシック" w:hint="eastAsia"/>
          <w:sz w:val="24"/>
          <w:szCs w:val="24"/>
        </w:rPr>
        <w:lastRenderedPageBreak/>
        <w:t>別紙２</w:t>
      </w:r>
    </w:p>
    <w:p w:rsidR="006867B1" w:rsidRPr="006867B1" w:rsidRDefault="006867B1" w:rsidP="006867B1">
      <w:pPr>
        <w:autoSpaceDE/>
        <w:autoSpaceDN/>
        <w:spacing w:line="240" w:lineRule="auto"/>
        <w:ind w:firstLine="211"/>
        <w:jc w:val="center"/>
        <w:rPr>
          <w:rFonts w:ascii="ＭＳ Ｐゴシック" w:eastAsia="ＭＳ Ｐゴシック" w:hAnsi="ＭＳ Ｐゴシック"/>
          <w:sz w:val="24"/>
          <w:szCs w:val="24"/>
        </w:rPr>
      </w:pPr>
      <w:r w:rsidRPr="006867B1">
        <w:rPr>
          <w:rFonts w:ascii="ＭＳ Ｐゴシック" w:eastAsia="ＭＳ Ｐゴシック" w:hAnsi="ＭＳ Ｐゴシック" w:hint="eastAsia"/>
          <w:sz w:val="24"/>
          <w:szCs w:val="24"/>
        </w:rPr>
        <w:t>閲覧</w:t>
      </w:r>
      <w:r w:rsidRPr="006867B1">
        <w:rPr>
          <w:rFonts w:ascii="ＭＳ Ｐゴシック" w:eastAsia="ＭＳ Ｐゴシック" w:hAnsi="ＭＳ Ｐゴシック"/>
          <w:sz w:val="24"/>
          <w:szCs w:val="24"/>
        </w:rPr>
        <w:t>資料</w:t>
      </w:r>
      <w:r w:rsidRPr="006867B1">
        <w:rPr>
          <w:rFonts w:ascii="ＭＳ Ｐゴシック" w:eastAsia="ＭＳ Ｐゴシック" w:hAnsi="ＭＳ Ｐゴシック" w:hint="eastAsia"/>
          <w:sz w:val="24"/>
          <w:szCs w:val="24"/>
        </w:rPr>
        <w:t>一覧</w:t>
      </w:r>
    </w:p>
    <w:p w:rsidR="006867B1" w:rsidRPr="006867B1" w:rsidRDefault="006867B1" w:rsidP="006867B1">
      <w:pPr>
        <w:autoSpaceDE/>
        <w:autoSpaceDN/>
        <w:spacing w:line="240" w:lineRule="auto"/>
        <w:rPr>
          <w:rFonts w:ascii="ＭＳ Ｐゴシック" w:eastAsia="ＭＳ Ｐゴシック" w:hAnsi="ＭＳ Ｐゴシック"/>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6867B1" w:rsidRPr="006867B1" w:rsidTr="00044769">
        <w:tc>
          <w:tcPr>
            <w:tcW w:w="648"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資料</w:t>
            </w:r>
          </w:p>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番号</w:t>
            </w:r>
          </w:p>
        </w:tc>
        <w:tc>
          <w:tcPr>
            <w:tcW w:w="6577"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資料名</w:t>
            </w:r>
          </w:p>
        </w:tc>
        <w:tc>
          <w:tcPr>
            <w:tcW w:w="1523" w:type="dxa"/>
            <w:tcBorders>
              <w:top w:val="single" w:sz="4" w:space="0" w:color="auto"/>
            </w:tcBorders>
            <w:vAlign w:val="center"/>
          </w:tcPr>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所有者</w:t>
            </w:r>
          </w:p>
          <w:p w:rsidR="006867B1" w:rsidRPr="006867B1" w:rsidRDefault="006867B1" w:rsidP="006867B1">
            <w:pPr>
              <w:autoSpaceDE/>
              <w:autoSpaceDN/>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（著作権者）</w:t>
            </w:r>
          </w:p>
        </w:tc>
      </w:tr>
      <w:tr w:rsidR="006867B1" w:rsidRPr="006867B1" w:rsidTr="00044769">
        <w:tc>
          <w:tcPr>
            <w:tcW w:w="648" w:type="dxa"/>
            <w:tcBorders>
              <w:top w:val="nil"/>
            </w:tcBorders>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１</w:t>
            </w:r>
          </w:p>
        </w:tc>
        <w:tc>
          <w:tcPr>
            <w:tcW w:w="6577" w:type="dxa"/>
            <w:tcBorders>
              <w:top w:val="nil"/>
            </w:tcBorders>
            <w:vAlign w:val="center"/>
          </w:tcPr>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閲覧資料</w:t>
            </w:r>
            <w:r w:rsidRPr="006867B1">
              <w:rPr>
                <w:rFonts w:ascii="Century" w:eastAsia="ＭＳ 明朝"/>
                <w:szCs w:val="21"/>
              </w:rPr>
              <w:t xml:space="preserve"> </w:t>
            </w:r>
            <w:r w:rsidRPr="006867B1">
              <w:rPr>
                <w:rFonts w:ascii="Century" w:eastAsia="ＭＳ 明朝" w:hint="eastAsia"/>
                <w:szCs w:val="21"/>
              </w:rPr>
              <w:t>1</w:t>
            </w:r>
          </w:p>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財務省におけるセキュリティポリシー</w:t>
            </w:r>
          </w:p>
        </w:tc>
        <w:tc>
          <w:tcPr>
            <w:tcW w:w="1523" w:type="dxa"/>
            <w:tcBorders>
              <w:top w:val="nil"/>
            </w:tcBorders>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c>
          <w:tcPr>
            <w:tcW w:w="648" w:type="dxa"/>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２</w:t>
            </w:r>
          </w:p>
        </w:tc>
        <w:tc>
          <w:tcPr>
            <w:tcW w:w="6577" w:type="dxa"/>
            <w:vAlign w:val="center"/>
          </w:tcPr>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閲覧資料</w:t>
            </w:r>
            <w:r w:rsidRPr="006867B1">
              <w:rPr>
                <w:rFonts w:ascii="Century" w:eastAsia="ＭＳ 明朝"/>
                <w:szCs w:val="21"/>
              </w:rPr>
              <w:t xml:space="preserve"> </w:t>
            </w:r>
            <w:r w:rsidRPr="006867B1">
              <w:rPr>
                <w:rFonts w:ascii="Century" w:eastAsia="ＭＳ 明朝" w:hint="eastAsia"/>
                <w:szCs w:val="21"/>
              </w:rPr>
              <w:t>2</w:t>
            </w:r>
          </w:p>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通関事務総合データ通信システム取扱要領</w:t>
            </w:r>
          </w:p>
        </w:tc>
        <w:tc>
          <w:tcPr>
            <w:tcW w:w="1523" w:type="dxa"/>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rPr>
          <w:trHeight w:val="626"/>
        </w:trPr>
        <w:tc>
          <w:tcPr>
            <w:tcW w:w="648" w:type="dxa"/>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３</w:t>
            </w:r>
          </w:p>
        </w:tc>
        <w:tc>
          <w:tcPr>
            <w:tcW w:w="6577" w:type="dxa"/>
            <w:vAlign w:val="center"/>
          </w:tcPr>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閲覧資料</w:t>
            </w:r>
            <w:r w:rsidRPr="006867B1">
              <w:rPr>
                <w:rFonts w:ascii="Century" w:eastAsia="ＭＳ 明朝"/>
                <w:szCs w:val="21"/>
              </w:rPr>
              <w:t xml:space="preserve"> 3 </w:t>
            </w:r>
          </w:p>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通関事務総合データ通信システムの更改（</w:t>
            </w:r>
            <w:r w:rsidRPr="006867B1">
              <w:rPr>
                <w:rFonts w:ascii="Century" w:eastAsia="ＭＳ 明朝" w:hint="eastAsia"/>
                <w:szCs w:val="21"/>
              </w:rPr>
              <w:t>PC</w:t>
            </w:r>
            <w:r w:rsidRPr="006867B1">
              <w:rPr>
                <w:rFonts w:ascii="Century" w:eastAsia="ＭＳ 明朝" w:hint="eastAsia"/>
                <w:szCs w:val="21"/>
              </w:rPr>
              <w:t>及びプリンタ－）完成図書一式</w:t>
            </w:r>
          </w:p>
        </w:tc>
        <w:tc>
          <w:tcPr>
            <w:tcW w:w="1523" w:type="dxa"/>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rPr>
          <w:trHeight w:val="550"/>
        </w:trPr>
        <w:tc>
          <w:tcPr>
            <w:tcW w:w="648" w:type="dxa"/>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４</w:t>
            </w:r>
          </w:p>
        </w:tc>
        <w:tc>
          <w:tcPr>
            <w:tcW w:w="6577" w:type="dxa"/>
            <w:vAlign w:val="center"/>
          </w:tcPr>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閲覧資料</w:t>
            </w:r>
            <w:r w:rsidRPr="006867B1">
              <w:rPr>
                <w:rFonts w:ascii="Century" w:eastAsia="ＭＳ 明朝" w:hint="eastAsia"/>
                <w:szCs w:val="21"/>
              </w:rPr>
              <w:t xml:space="preserve"> 4</w:t>
            </w:r>
          </w:p>
          <w:p w:rsidR="006867B1" w:rsidRPr="006867B1" w:rsidRDefault="006867B1" w:rsidP="006867B1">
            <w:pPr>
              <w:autoSpaceDE/>
              <w:autoSpaceDN/>
              <w:spacing w:line="240" w:lineRule="auto"/>
              <w:rPr>
                <w:rFonts w:asciiTheme="minorEastAsia" w:eastAsiaTheme="minorEastAsia" w:hAnsiTheme="minorEastAsia"/>
                <w:szCs w:val="21"/>
              </w:rPr>
            </w:pPr>
            <w:r w:rsidRPr="006867B1">
              <w:rPr>
                <w:rFonts w:ascii="Century" w:eastAsia="ＭＳ 明朝" w:hint="eastAsia"/>
                <w:szCs w:val="21"/>
              </w:rPr>
              <w:t>通関事務総合データ通信システムの更改（サーバ機能）基本設計書</w:t>
            </w:r>
          </w:p>
        </w:tc>
        <w:tc>
          <w:tcPr>
            <w:tcW w:w="1523" w:type="dxa"/>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rPr>
          <w:trHeight w:val="602"/>
        </w:trPr>
        <w:tc>
          <w:tcPr>
            <w:tcW w:w="648" w:type="dxa"/>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５</w:t>
            </w:r>
          </w:p>
        </w:tc>
        <w:tc>
          <w:tcPr>
            <w:tcW w:w="6577" w:type="dxa"/>
            <w:vAlign w:val="center"/>
          </w:tcPr>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閲覧資料</w:t>
            </w:r>
            <w:r w:rsidRPr="006867B1">
              <w:rPr>
                <w:rFonts w:ascii="Century" w:eastAsia="ＭＳ 明朝"/>
                <w:szCs w:val="21"/>
              </w:rPr>
              <w:t xml:space="preserve"> </w:t>
            </w:r>
            <w:r w:rsidRPr="006867B1">
              <w:rPr>
                <w:rFonts w:ascii="Century" w:eastAsia="ＭＳ 明朝" w:hint="eastAsia"/>
                <w:szCs w:val="21"/>
              </w:rPr>
              <w:t>5</w:t>
            </w:r>
          </w:p>
          <w:p w:rsidR="006867B1" w:rsidRPr="006867B1" w:rsidRDefault="006867B1" w:rsidP="006867B1">
            <w:pPr>
              <w:autoSpaceDE/>
              <w:autoSpaceDN/>
              <w:spacing w:line="240" w:lineRule="auto"/>
              <w:rPr>
                <w:rFonts w:ascii="Century" w:eastAsia="ＭＳ 明朝"/>
                <w:szCs w:val="21"/>
              </w:rPr>
            </w:pPr>
            <w:r w:rsidRPr="006867B1">
              <w:rPr>
                <w:rFonts w:ascii="Century" w:eastAsia="ＭＳ 明朝" w:hint="eastAsia"/>
                <w:szCs w:val="21"/>
              </w:rPr>
              <w:t>通関事務総合データ通信システムの更改（サーバ機能）詳細設計書</w:t>
            </w:r>
          </w:p>
        </w:tc>
        <w:tc>
          <w:tcPr>
            <w:tcW w:w="1523" w:type="dxa"/>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r w:rsidR="006867B1" w:rsidRPr="006867B1" w:rsidTr="00044769">
        <w:trPr>
          <w:trHeight w:val="696"/>
        </w:trPr>
        <w:tc>
          <w:tcPr>
            <w:tcW w:w="648" w:type="dxa"/>
            <w:vAlign w:val="center"/>
          </w:tcPr>
          <w:p w:rsidR="006867B1" w:rsidRPr="006867B1" w:rsidRDefault="006867B1" w:rsidP="006867B1">
            <w:pPr>
              <w:autoSpaceDE/>
              <w:autoSpaceDN/>
              <w:snapToGrid w:val="0"/>
              <w:spacing w:line="240" w:lineRule="auto"/>
              <w:ind w:left="-142"/>
              <w:jc w:val="right"/>
              <w:rPr>
                <w:rFonts w:asciiTheme="minorEastAsia" w:eastAsiaTheme="minorEastAsia" w:hAnsiTheme="minorEastAsia"/>
                <w:szCs w:val="21"/>
              </w:rPr>
            </w:pPr>
            <w:r w:rsidRPr="006867B1">
              <w:rPr>
                <w:rFonts w:asciiTheme="minorEastAsia" w:eastAsiaTheme="minorEastAsia" w:hAnsiTheme="minorEastAsia" w:hint="eastAsia"/>
                <w:szCs w:val="21"/>
              </w:rPr>
              <w:t>６</w:t>
            </w:r>
          </w:p>
        </w:tc>
        <w:tc>
          <w:tcPr>
            <w:tcW w:w="6577" w:type="dxa"/>
            <w:vAlign w:val="center"/>
          </w:tcPr>
          <w:p w:rsidR="006867B1" w:rsidRPr="006867B1" w:rsidRDefault="006867B1" w:rsidP="006867B1">
            <w:pPr>
              <w:autoSpaceDE/>
              <w:autoSpaceDN/>
              <w:snapToGrid w:val="0"/>
              <w:spacing w:line="240" w:lineRule="auto"/>
              <w:jc w:val="left"/>
              <w:rPr>
                <w:rFonts w:ascii="Century" w:eastAsia="ＭＳ 明朝"/>
                <w:szCs w:val="21"/>
              </w:rPr>
            </w:pPr>
            <w:r w:rsidRPr="006867B1">
              <w:rPr>
                <w:rFonts w:ascii="Century" w:eastAsia="ＭＳ 明朝" w:hint="eastAsia"/>
                <w:szCs w:val="21"/>
              </w:rPr>
              <w:t>閲覧資料</w:t>
            </w:r>
            <w:r w:rsidRPr="006867B1">
              <w:rPr>
                <w:rFonts w:ascii="Century" w:eastAsia="ＭＳ 明朝"/>
                <w:szCs w:val="21"/>
              </w:rPr>
              <w:t xml:space="preserve"> 6 </w:t>
            </w:r>
          </w:p>
          <w:p w:rsidR="006867B1" w:rsidRPr="006867B1" w:rsidRDefault="006867B1" w:rsidP="006867B1">
            <w:pPr>
              <w:autoSpaceDE/>
              <w:autoSpaceDN/>
              <w:snapToGrid w:val="0"/>
              <w:spacing w:line="240" w:lineRule="auto"/>
              <w:jc w:val="left"/>
              <w:rPr>
                <w:rFonts w:asciiTheme="minorEastAsia" w:eastAsiaTheme="minorEastAsia" w:hAnsiTheme="minorEastAsia"/>
                <w:szCs w:val="21"/>
              </w:rPr>
            </w:pPr>
            <w:r w:rsidRPr="006867B1">
              <w:rPr>
                <w:rFonts w:ascii="Century" w:eastAsia="ＭＳ 明朝" w:hint="eastAsia"/>
                <w:szCs w:val="21"/>
              </w:rPr>
              <w:t>機器管理簿</w:t>
            </w:r>
          </w:p>
        </w:tc>
        <w:tc>
          <w:tcPr>
            <w:tcW w:w="1523" w:type="dxa"/>
            <w:vAlign w:val="center"/>
          </w:tcPr>
          <w:p w:rsidR="006867B1" w:rsidRPr="006867B1" w:rsidRDefault="006867B1" w:rsidP="006867B1">
            <w:pPr>
              <w:autoSpaceDE/>
              <w:autoSpaceDN/>
              <w:snapToGrid w:val="0"/>
              <w:spacing w:line="240" w:lineRule="auto"/>
              <w:jc w:val="center"/>
              <w:rPr>
                <w:rFonts w:asciiTheme="minorEastAsia" w:eastAsiaTheme="minorEastAsia" w:hAnsiTheme="minorEastAsia"/>
                <w:szCs w:val="21"/>
              </w:rPr>
            </w:pPr>
            <w:r w:rsidRPr="006867B1">
              <w:rPr>
                <w:rFonts w:asciiTheme="minorEastAsia" w:eastAsiaTheme="minorEastAsia" w:hAnsiTheme="minorEastAsia" w:hint="eastAsia"/>
                <w:szCs w:val="21"/>
              </w:rPr>
              <w:t>東京税関</w:t>
            </w:r>
          </w:p>
        </w:tc>
      </w:tr>
    </w:tbl>
    <w:p w:rsidR="006867B1" w:rsidRPr="006867B1" w:rsidRDefault="006867B1" w:rsidP="006867B1">
      <w:pPr>
        <w:autoSpaceDE/>
        <w:autoSpaceDN/>
        <w:spacing w:line="240" w:lineRule="auto"/>
        <w:rPr>
          <w:rFonts w:ascii="ＭＳ Ｐゴシック" w:eastAsia="ＭＳ Ｐゴシック" w:hAnsi="ＭＳ Ｐゴシック"/>
          <w:szCs w:val="21"/>
        </w:rPr>
      </w:pPr>
    </w:p>
    <w:p w:rsidR="006867B1" w:rsidRPr="006867B1" w:rsidRDefault="006867B1" w:rsidP="006867B1">
      <w:pPr>
        <w:widowControl/>
        <w:autoSpaceDE/>
        <w:autoSpaceDN/>
        <w:spacing w:line="240" w:lineRule="auto"/>
        <w:jc w:val="left"/>
        <w:rPr>
          <w:rFonts w:ascii="ＭＳ Ｐゴシック" w:eastAsia="ＭＳ Ｐゴシック" w:hAnsi="ＭＳ Ｐゴシック"/>
          <w:szCs w:val="21"/>
        </w:rPr>
      </w:pPr>
      <w:r w:rsidRPr="006867B1">
        <w:rPr>
          <w:rFonts w:ascii="ＭＳ Ｐゴシック" w:eastAsia="ＭＳ Ｐゴシック" w:hAnsi="ＭＳ Ｐゴシック"/>
          <w:szCs w:val="21"/>
        </w:rPr>
        <w:br w:type="page"/>
      </w:r>
    </w:p>
    <w:p w:rsidR="006867B1" w:rsidRPr="006867B1" w:rsidRDefault="006867B1" w:rsidP="006867B1">
      <w:pPr>
        <w:autoSpaceDE/>
        <w:autoSpaceDN/>
        <w:spacing w:line="240" w:lineRule="auto"/>
        <w:rPr>
          <w:rFonts w:ascii="ＭＳ Ｐゴシック" w:eastAsia="ＭＳ Ｐゴシック" w:hAnsi="ＭＳ Ｐゴシック"/>
          <w:sz w:val="24"/>
          <w:szCs w:val="24"/>
        </w:rPr>
      </w:pPr>
      <w:r w:rsidRPr="006867B1">
        <w:rPr>
          <w:rFonts w:ascii="ＭＳ Ｐゴシック" w:eastAsia="ＭＳ Ｐゴシック" w:hAnsi="ＭＳ Ｐゴシック" w:hint="eastAsia"/>
          <w:sz w:val="24"/>
          <w:szCs w:val="24"/>
        </w:rPr>
        <w:lastRenderedPageBreak/>
        <w:t>別紙３</w:t>
      </w:r>
    </w:p>
    <w:p w:rsidR="006867B1" w:rsidRPr="006867B1" w:rsidRDefault="006867B1" w:rsidP="006867B1">
      <w:pPr>
        <w:autoSpaceDE/>
        <w:autoSpaceDN/>
        <w:spacing w:line="240" w:lineRule="auto"/>
        <w:rPr>
          <w:rFonts w:ascii="ＭＳ Ｐゴシック" w:eastAsia="ＭＳ Ｐゴシック" w:hAnsi="ＭＳ Ｐゴシック"/>
          <w:szCs w:val="21"/>
        </w:rPr>
      </w:pPr>
    </w:p>
    <w:p w:rsidR="006867B1" w:rsidRPr="006867B1" w:rsidRDefault="006867B1" w:rsidP="006867B1">
      <w:pPr>
        <w:autoSpaceDE/>
        <w:autoSpaceDN/>
        <w:spacing w:line="240" w:lineRule="auto"/>
        <w:rPr>
          <w:rFonts w:ascii="ＭＳ Ｐゴシック" w:eastAsia="ＭＳ Ｐゴシック" w:hAnsi="ＭＳ Ｐゴシック"/>
          <w:sz w:val="24"/>
          <w:szCs w:val="24"/>
        </w:rPr>
      </w:pPr>
      <w:r w:rsidRPr="006867B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組織名</w:t>
            </w: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役職</w:t>
            </w: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氏名</w:t>
            </w: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連絡先</w:t>
            </w:r>
          </w:p>
        </w:tc>
      </w:tr>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１</w:t>
            </w: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r>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２</w:t>
            </w: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r>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３</w:t>
            </w: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r>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４</w:t>
            </w: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r>
      <w:tr w:rsidR="006867B1" w:rsidRPr="006867B1" w:rsidTr="00044769">
        <w:tc>
          <w:tcPr>
            <w:tcW w:w="60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r w:rsidRPr="006867B1">
              <w:rPr>
                <w:rFonts w:ascii="ＭＳ Ｐゴシック" w:eastAsia="ＭＳ Ｐゴシック" w:hAnsi="ＭＳ Ｐゴシック" w:hint="eastAsia"/>
                <w:szCs w:val="21"/>
              </w:rPr>
              <w:t>５</w:t>
            </w:r>
          </w:p>
        </w:tc>
        <w:tc>
          <w:tcPr>
            <w:tcW w:w="3054"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c>
          <w:tcPr>
            <w:tcW w:w="1696" w:type="dxa"/>
          </w:tcPr>
          <w:p w:rsidR="006867B1" w:rsidRPr="006867B1" w:rsidRDefault="006867B1" w:rsidP="006867B1">
            <w:pPr>
              <w:autoSpaceDE/>
              <w:autoSpaceDN/>
              <w:spacing w:line="240" w:lineRule="auto"/>
              <w:jc w:val="center"/>
              <w:rPr>
                <w:rFonts w:ascii="ＭＳ Ｐゴシック" w:eastAsia="ＭＳ Ｐゴシック" w:hAnsi="ＭＳ Ｐゴシック"/>
                <w:szCs w:val="21"/>
              </w:rPr>
            </w:pPr>
          </w:p>
        </w:tc>
      </w:tr>
    </w:tbl>
    <w:p w:rsidR="00000908" w:rsidRPr="00FB1F52" w:rsidRDefault="00000908" w:rsidP="00FB1F52">
      <w:pPr>
        <w:autoSpaceDE/>
        <w:autoSpaceDN/>
        <w:spacing w:line="240" w:lineRule="auto"/>
        <w:rPr>
          <w:rFonts w:ascii="ＭＳ Ｐゴシック" w:eastAsia="ＭＳ Ｐゴシック" w:hAnsi="ＭＳ Ｐゴシック" w:hint="eastAsia"/>
          <w:szCs w:val="21"/>
        </w:rPr>
      </w:pPr>
      <w:bookmarkStart w:id="1" w:name="_GoBack"/>
      <w:bookmarkEnd w:id="1"/>
    </w:p>
    <w:sectPr w:rsidR="00000908" w:rsidRPr="00FB1F52"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abstractNum w:abstractNumId="15" w15:restartNumberingAfterBreak="0">
    <w:nsid w:val="7D4A5D45"/>
    <w:multiLevelType w:val="hybridMultilevel"/>
    <w:tmpl w:val="78EC7D4E"/>
    <w:lvl w:ilvl="0" w:tplc="96DE6820">
      <w:start w:val="1"/>
      <w:numFmt w:val="decimalFullWidth"/>
      <w:lvlText w:val="%1．"/>
      <w:lvlJc w:val="left"/>
      <w:pPr>
        <w:ind w:left="432" w:hanging="432"/>
      </w:pPr>
      <w:rPr>
        <w:rFonts w:hint="default"/>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293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2FFC"/>
    <w:rsid w:val="000B6226"/>
    <w:rsid w:val="000C46AB"/>
    <w:rsid w:val="000C5AB3"/>
    <w:rsid w:val="000E2E25"/>
    <w:rsid w:val="000E75D8"/>
    <w:rsid w:val="000F1F11"/>
    <w:rsid w:val="000F45B4"/>
    <w:rsid w:val="00100005"/>
    <w:rsid w:val="00100224"/>
    <w:rsid w:val="001016D9"/>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D419A"/>
    <w:rsid w:val="001E0C7A"/>
    <w:rsid w:val="001E18DE"/>
    <w:rsid w:val="001E24B5"/>
    <w:rsid w:val="001E2783"/>
    <w:rsid w:val="001E2F69"/>
    <w:rsid w:val="001E349C"/>
    <w:rsid w:val="001E6CBB"/>
    <w:rsid w:val="00202A81"/>
    <w:rsid w:val="0021491B"/>
    <w:rsid w:val="00221AD4"/>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248D"/>
    <w:rsid w:val="002A59A6"/>
    <w:rsid w:val="002A7846"/>
    <w:rsid w:val="002B0123"/>
    <w:rsid w:val="002B2D70"/>
    <w:rsid w:val="002B4729"/>
    <w:rsid w:val="002B50A2"/>
    <w:rsid w:val="002B51B3"/>
    <w:rsid w:val="002B5913"/>
    <w:rsid w:val="002D1573"/>
    <w:rsid w:val="002D543A"/>
    <w:rsid w:val="002D5D00"/>
    <w:rsid w:val="002E066E"/>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84F76"/>
    <w:rsid w:val="003920D5"/>
    <w:rsid w:val="00395307"/>
    <w:rsid w:val="003B23EE"/>
    <w:rsid w:val="003B7890"/>
    <w:rsid w:val="003C1FA3"/>
    <w:rsid w:val="003D7D15"/>
    <w:rsid w:val="003E4E6D"/>
    <w:rsid w:val="003F02FB"/>
    <w:rsid w:val="003F2780"/>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863B0"/>
    <w:rsid w:val="0049625C"/>
    <w:rsid w:val="0049633A"/>
    <w:rsid w:val="00496BB8"/>
    <w:rsid w:val="004A1DF5"/>
    <w:rsid w:val="004A2866"/>
    <w:rsid w:val="004A7793"/>
    <w:rsid w:val="004B17D8"/>
    <w:rsid w:val="004B2C6A"/>
    <w:rsid w:val="004B345C"/>
    <w:rsid w:val="004B3CC4"/>
    <w:rsid w:val="004C2C3C"/>
    <w:rsid w:val="004C2F3D"/>
    <w:rsid w:val="004D168E"/>
    <w:rsid w:val="004D205D"/>
    <w:rsid w:val="004D4C1A"/>
    <w:rsid w:val="004D7319"/>
    <w:rsid w:val="004E3FF8"/>
    <w:rsid w:val="004E7274"/>
    <w:rsid w:val="0051487C"/>
    <w:rsid w:val="00514AB9"/>
    <w:rsid w:val="00517B77"/>
    <w:rsid w:val="00521D56"/>
    <w:rsid w:val="0052501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4EC9"/>
    <w:rsid w:val="005A550A"/>
    <w:rsid w:val="005A581D"/>
    <w:rsid w:val="005A738C"/>
    <w:rsid w:val="005A7E80"/>
    <w:rsid w:val="005B31E3"/>
    <w:rsid w:val="005B3444"/>
    <w:rsid w:val="005B3814"/>
    <w:rsid w:val="005B7941"/>
    <w:rsid w:val="005C67C3"/>
    <w:rsid w:val="005D16D4"/>
    <w:rsid w:val="005D18F2"/>
    <w:rsid w:val="005D3204"/>
    <w:rsid w:val="005E11C0"/>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3C21"/>
    <w:rsid w:val="00675CAC"/>
    <w:rsid w:val="00683173"/>
    <w:rsid w:val="006839ED"/>
    <w:rsid w:val="00684103"/>
    <w:rsid w:val="006853D0"/>
    <w:rsid w:val="00686732"/>
    <w:rsid w:val="006867B1"/>
    <w:rsid w:val="00687DBE"/>
    <w:rsid w:val="006918F9"/>
    <w:rsid w:val="006972CD"/>
    <w:rsid w:val="006A58AB"/>
    <w:rsid w:val="006A58DE"/>
    <w:rsid w:val="006A6E59"/>
    <w:rsid w:val="006B2C7C"/>
    <w:rsid w:val="006B4282"/>
    <w:rsid w:val="006B7F85"/>
    <w:rsid w:val="006C5AE1"/>
    <w:rsid w:val="006D751F"/>
    <w:rsid w:val="006E11B4"/>
    <w:rsid w:val="006E43A8"/>
    <w:rsid w:val="006F278F"/>
    <w:rsid w:val="006F7FEA"/>
    <w:rsid w:val="0070000D"/>
    <w:rsid w:val="00703D65"/>
    <w:rsid w:val="00707E3C"/>
    <w:rsid w:val="0071169A"/>
    <w:rsid w:val="00711C07"/>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93331"/>
    <w:rsid w:val="007A17C1"/>
    <w:rsid w:val="007A2468"/>
    <w:rsid w:val="007A5613"/>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4378B"/>
    <w:rsid w:val="009439BA"/>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C34B4"/>
    <w:rsid w:val="009D1AED"/>
    <w:rsid w:val="009D2AAB"/>
    <w:rsid w:val="009D4CD3"/>
    <w:rsid w:val="009D4CE5"/>
    <w:rsid w:val="009D7379"/>
    <w:rsid w:val="009E55C8"/>
    <w:rsid w:val="009F20AD"/>
    <w:rsid w:val="009F4237"/>
    <w:rsid w:val="00A1198D"/>
    <w:rsid w:val="00A11E5B"/>
    <w:rsid w:val="00A12D4E"/>
    <w:rsid w:val="00A20CC4"/>
    <w:rsid w:val="00A21EF9"/>
    <w:rsid w:val="00A259A2"/>
    <w:rsid w:val="00A26737"/>
    <w:rsid w:val="00A30867"/>
    <w:rsid w:val="00A32CF5"/>
    <w:rsid w:val="00A56FEB"/>
    <w:rsid w:val="00A6242B"/>
    <w:rsid w:val="00A62CA9"/>
    <w:rsid w:val="00A70109"/>
    <w:rsid w:val="00A7584D"/>
    <w:rsid w:val="00A77265"/>
    <w:rsid w:val="00A81176"/>
    <w:rsid w:val="00A90597"/>
    <w:rsid w:val="00A915ED"/>
    <w:rsid w:val="00A92D98"/>
    <w:rsid w:val="00AA1E3E"/>
    <w:rsid w:val="00AA38A5"/>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4644F"/>
    <w:rsid w:val="00B65DC0"/>
    <w:rsid w:val="00B71279"/>
    <w:rsid w:val="00B7435E"/>
    <w:rsid w:val="00B829E1"/>
    <w:rsid w:val="00B84C9E"/>
    <w:rsid w:val="00B864DA"/>
    <w:rsid w:val="00B90248"/>
    <w:rsid w:val="00B96FC7"/>
    <w:rsid w:val="00BA2CE6"/>
    <w:rsid w:val="00BA35E3"/>
    <w:rsid w:val="00BB21EC"/>
    <w:rsid w:val="00BB4E63"/>
    <w:rsid w:val="00BC0681"/>
    <w:rsid w:val="00BC25C5"/>
    <w:rsid w:val="00BC67C6"/>
    <w:rsid w:val="00BD1D80"/>
    <w:rsid w:val="00BD308B"/>
    <w:rsid w:val="00BD38B4"/>
    <w:rsid w:val="00BD3F43"/>
    <w:rsid w:val="00BD47F2"/>
    <w:rsid w:val="00BD4F7A"/>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61E4F"/>
    <w:rsid w:val="00C67E99"/>
    <w:rsid w:val="00C75613"/>
    <w:rsid w:val="00C81CBE"/>
    <w:rsid w:val="00C82D5F"/>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1A90"/>
    <w:rsid w:val="00D03AD1"/>
    <w:rsid w:val="00D06396"/>
    <w:rsid w:val="00D07D21"/>
    <w:rsid w:val="00D12F07"/>
    <w:rsid w:val="00D14B65"/>
    <w:rsid w:val="00D22090"/>
    <w:rsid w:val="00D43EE6"/>
    <w:rsid w:val="00D50204"/>
    <w:rsid w:val="00D6365D"/>
    <w:rsid w:val="00D719EF"/>
    <w:rsid w:val="00D838A3"/>
    <w:rsid w:val="00DA336D"/>
    <w:rsid w:val="00DA36E0"/>
    <w:rsid w:val="00DA56A4"/>
    <w:rsid w:val="00DB0266"/>
    <w:rsid w:val="00DB353E"/>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85FDD"/>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DE4"/>
    <w:rsid w:val="00F50FB1"/>
    <w:rsid w:val="00F54C41"/>
    <w:rsid w:val="00F6531C"/>
    <w:rsid w:val="00F65BFA"/>
    <w:rsid w:val="00F705B0"/>
    <w:rsid w:val="00F77AE6"/>
    <w:rsid w:val="00F830B9"/>
    <w:rsid w:val="00F84CD7"/>
    <w:rsid w:val="00F86E3A"/>
    <w:rsid w:val="00F96229"/>
    <w:rsid w:val="00FA03C5"/>
    <w:rsid w:val="00FA7C1B"/>
    <w:rsid w:val="00FB195E"/>
    <w:rsid w:val="00FB1F52"/>
    <w:rsid w:val="00FB364D"/>
    <w:rsid w:val="00FB3F34"/>
    <w:rsid w:val="00FC5A2B"/>
    <w:rsid w:val="00FC647A"/>
    <w:rsid w:val="00FD310B"/>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v:textbox inset="5.85pt,.7pt,5.85pt,.7pt"/>
    </o:shapedefaults>
    <o:shapelayout v:ext="edit">
      <o:idmap v:ext="edit" data="1"/>
    </o:shapelayout>
  </w:shapeDefaults>
  <w:decimalSymbol w:val="."/>
  <w:listSeparator w:val=","/>
  <w14:docId w14:val="2C7E4997"/>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5</Pages>
  <Words>345</Words>
  <Characters>1972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髙間木　聡美</cp:lastModifiedBy>
  <cp:revision>180</cp:revision>
  <cp:lastPrinted>2022-05-13T03:01:00Z</cp:lastPrinted>
  <dcterms:created xsi:type="dcterms:W3CDTF">2009-05-18T02:15:00Z</dcterms:created>
  <dcterms:modified xsi:type="dcterms:W3CDTF">2023-10-20T06:19:00Z</dcterms:modified>
</cp:coreProperties>
</file>