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08" w:rsidRPr="000D366E" w:rsidRDefault="00000908" w:rsidP="00000908">
      <w:pPr>
        <w:pStyle w:val="a5"/>
        <w:snapToGrid w:val="0"/>
        <w:spacing w:line="160" w:lineRule="atLeast"/>
        <w:jc w:val="right"/>
        <w:outlineLvl w:val="0"/>
        <w:rPr>
          <w:sz w:val="22"/>
          <w:szCs w:val="22"/>
          <w:lang w:eastAsia="zh-CN"/>
        </w:rPr>
      </w:pPr>
      <w:bookmarkStart w:id="0" w:name="_GoBack"/>
      <w:bookmarkEnd w:id="0"/>
      <w:r>
        <w:rPr>
          <w:rFonts w:hint="eastAsia"/>
          <w:sz w:val="22"/>
          <w:szCs w:val="22"/>
        </w:rPr>
        <w:t xml:space="preserve">令和　　</w:t>
      </w:r>
      <w:r w:rsidRPr="000D366E">
        <w:rPr>
          <w:rFonts w:hint="eastAsia"/>
          <w:sz w:val="22"/>
          <w:szCs w:val="22"/>
          <w:lang w:eastAsia="zh-CN"/>
        </w:rPr>
        <w:t>年　　月　　日</w:t>
      </w:r>
    </w:p>
    <w:p w:rsidR="00000908" w:rsidRPr="000D366E" w:rsidRDefault="00000908" w:rsidP="00000908">
      <w:pPr>
        <w:pStyle w:val="a5"/>
        <w:snapToGrid w:val="0"/>
        <w:spacing w:line="160" w:lineRule="atLeast"/>
        <w:jc w:val="right"/>
        <w:outlineLvl w:val="0"/>
        <w:rPr>
          <w:sz w:val="22"/>
          <w:szCs w:val="22"/>
          <w:lang w:eastAsia="zh-CN"/>
        </w:rPr>
      </w:pPr>
    </w:p>
    <w:p w:rsidR="00000908" w:rsidRPr="000D366E" w:rsidRDefault="00000908" w:rsidP="00000908">
      <w:pPr>
        <w:pStyle w:val="a5"/>
        <w:snapToGrid w:val="0"/>
        <w:spacing w:line="160" w:lineRule="atLeast"/>
        <w:outlineLvl w:val="0"/>
        <w:rPr>
          <w:sz w:val="22"/>
          <w:szCs w:val="22"/>
          <w:lang w:eastAsia="zh-CN"/>
        </w:rPr>
      </w:pPr>
      <w:r w:rsidRPr="000D366E">
        <w:rPr>
          <w:rFonts w:hint="eastAsia"/>
          <w:sz w:val="22"/>
          <w:szCs w:val="22"/>
          <w:lang w:eastAsia="zh-CN"/>
        </w:rPr>
        <w:t>支出負担行為担当官</w:t>
      </w:r>
    </w:p>
    <w:p w:rsidR="00000908" w:rsidRPr="000D366E" w:rsidRDefault="00000908" w:rsidP="00000908">
      <w:pPr>
        <w:pStyle w:val="a5"/>
        <w:snapToGrid w:val="0"/>
        <w:spacing w:line="160" w:lineRule="atLeast"/>
        <w:outlineLvl w:val="0"/>
        <w:rPr>
          <w:sz w:val="22"/>
          <w:szCs w:val="22"/>
          <w:lang w:eastAsia="zh-TW"/>
        </w:rPr>
      </w:pPr>
      <w:r w:rsidRPr="000D366E">
        <w:rPr>
          <w:rFonts w:hint="eastAsia"/>
          <w:sz w:val="22"/>
          <w:szCs w:val="22"/>
          <w:lang w:eastAsia="zh-TW"/>
        </w:rPr>
        <w:t>東京税関　総務部長　殿</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住所</w:t>
      </w:r>
    </w:p>
    <w:p w:rsidR="00000908" w:rsidRPr="000D366E" w:rsidRDefault="00000908" w:rsidP="00000908">
      <w:pPr>
        <w:pStyle w:val="a5"/>
        <w:snapToGrid w:val="0"/>
        <w:spacing w:line="160" w:lineRule="atLeast"/>
        <w:ind w:leftChars="3000" w:left="6300"/>
        <w:outlineLvl w:val="0"/>
        <w:rPr>
          <w:sz w:val="22"/>
          <w:szCs w:val="22"/>
          <w:lang w:eastAsia="zh-TW"/>
        </w:rPr>
      </w:pPr>
      <w:r w:rsidRPr="000D366E">
        <w:rPr>
          <w:rFonts w:hint="eastAsia"/>
          <w:sz w:val="22"/>
          <w:szCs w:val="22"/>
          <w:lang w:eastAsia="zh-TW"/>
        </w:rPr>
        <w:t>社名</w:t>
      </w:r>
    </w:p>
    <w:p w:rsidR="00000908" w:rsidRPr="00AC05D8" w:rsidRDefault="00000908" w:rsidP="00000908">
      <w:pPr>
        <w:pStyle w:val="a5"/>
        <w:snapToGrid w:val="0"/>
        <w:spacing w:line="160" w:lineRule="atLeast"/>
        <w:ind w:leftChars="3000" w:left="6300"/>
        <w:outlineLvl w:val="0"/>
        <w:rPr>
          <w:rFonts w:eastAsia="PMingLiU"/>
          <w:sz w:val="22"/>
          <w:szCs w:val="22"/>
          <w:lang w:eastAsia="zh-TW"/>
        </w:rPr>
      </w:pPr>
      <w:r w:rsidRPr="000D366E">
        <w:rPr>
          <w:rFonts w:hint="eastAsia"/>
          <w:sz w:val="22"/>
          <w:szCs w:val="22"/>
          <w:lang w:eastAsia="zh-TW"/>
        </w:rPr>
        <w:t>代表取締役</w:t>
      </w:r>
    </w:p>
    <w:p w:rsidR="00000908" w:rsidRPr="000D366E" w:rsidRDefault="00000908" w:rsidP="00000908">
      <w:pPr>
        <w:pStyle w:val="a5"/>
        <w:snapToGrid w:val="0"/>
        <w:spacing w:line="160" w:lineRule="atLeast"/>
        <w:ind w:leftChars="3000" w:left="6300"/>
        <w:outlineLvl w:val="0"/>
        <w:rPr>
          <w:sz w:val="16"/>
          <w:szCs w:val="16"/>
        </w:rPr>
      </w:pPr>
      <w:r w:rsidRPr="000D366E">
        <w:rPr>
          <w:rFonts w:hint="eastAsia"/>
          <w:sz w:val="16"/>
          <w:szCs w:val="16"/>
        </w:rPr>
        <w:t>※組織の代表者でない場合については委任状をあわせて提出のこと。</w:t>
      </w: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outlineLvl w:val="0"/>
        <w:rPr>
          <w:sz w:val="22"/>
          <w:szCs w:val="22"/>
        </w:rPr>
      </w:pPr>
    </w:p>
    <w:p w:rsidR="00000908" w:rsidRPr="000D366E" w:rsidRDefault="00000908" w:rsidP="00000908">
      <w:pPr>
        <w:pStyle w:val="a5"/>
        <w:snapToGrid w:val="0"/>
        <w:spacing w:line="160" w:lineRule="atLeast"/>
        <w:jc w:val="center"/>
        <w:outlineLvl w:val="0"/>
        <w:rPr>
          <w:b/>
          <w:sz w:val="28"/>
          <w:szCs w:val="28"/>
        </w:rPr>
      </w:pPr>
      <w:r w:rsidRPr="000D366E">
        <w:rPr>
          <w:rFonts w:hint="eastAsia"/>
          <w:b/>
          <w:sz w:val="28"/>
          <w:szCs w:val="28"/>
        </w:rPr>
        <w:t>機密保持に関する誓約書</w:t>
      </w:r>
    </w:p>
    <w:p w:rsidR="00000908" w:rsidRPr="000D366E" w:rsidRDefault="00000908" w:rsidP="00000908">
      <w:pPr>
        <w:pStyle w:val="a5"/>
        <w:snapToGrid w:val="0"/>
        <w:spacing w:line="160" w:lineRule="atLeast"/>
        <w:outlineLvl w:val="0"/>
        <w:rPr>
          <w:sz w:val="22"/>
          <w:szCs w:val="22"/>
        </w:rPr>
      </w:pPr>
    </w:p>
    <w:p w:rsidR="00000908" w:rsidRPr="00D74ED6" w:rsidRDefault="00000908" w:rsidP="00000908">
      <w:pPr>
        <w:ind w:firstLineChars="100" w:firstLine="220"/>
        <w:rPr>
          <w:rFonts w:ascii="ＭＳ 明朝" w:hAnsi="ＭＳ 明朝"/>
          <w:sz w:val="22"/>
          <w:szCs w:val="22"/>
        </w:rPr>
      </w:pPr>
      <w:r w:rsidRPr="00D74ED6">
        <w:rPr>
          <w:rFonts w:ascii="ＭＳ 明朝" w:hAnsi="ＭＳ 明朝" w:hint="eastAsia"/>
          <w:sz w:val="22"/>
          <w:szCs w:val="22"/>
        </w:rPr>
        <w:t>株式会社○○○○○（以下「甲」という）は、</w:t>
      </w:r>
      <w:bookmarkStart w:id="1" w:name="OLE_LINK1"/>
      <w:r>
        <w:rPr>
          <w:rFonts w:ascii="ＭＳ 明朝" w:hAnsi="ＭＳ 明朝" w:hint="eastAsia"/>
          <w:sz w:val="22"/>
          <w:szCs w:val="22"/>
        </w:rPr>
        <w:t>「</w:t>
      </w:r>
      <w:r w:rsidRPr="00000908">
        <w:rPr>
          <w:rFonts w:asciiTheme="minorEastAsia" w:eastAsiaTheme="minorEastAsia" w:hAnsiTheme="minorEastAsia" w:hint="eastAsia"/>
          <w:sz w:val="22"/>
          <w:szCs w:val="22"/>
        </w:rPr>
        <w:t>通関事務総合データ通信システムにおける通信経路の設計変更等</w:t>
      </w:r>
      <w:r>
        <w:rPr>
          <w:rFonts w:asciiTheme="minorEastAsia" w:eastAsiaTheme="minorEastAsia" w:hAnsiTheme="minorEastAsia" w:hint="eastAsia"/>
          <w:sz w:val="22"/>
          <w:szCs w:val="22"/>
        </w:rPr>
        <w:t>」</w:t>
      </w:r>
      <w:r w:rsidRPr="00D74ED6">
        <w:rPr>
          <w:rFonts w:ascii="ＭＳ 明朝" w:hAnsi="ＭＳ 明朝" w:hint="eastAsia"/>
          <w:sz w:val="22"/>
          <w:szCs w:val="22"/>
        </w:rPr>
        <w:t>に係る</w:t>
      </w:r>
      <w:bookmarkEnd w:id="1"/>
      <w:r w:rsidRPr="008E4858">
        <w:rPr>
          <w:rFonts w:ascii="ＭＳ 明朝" w:hAnsi="ＭＳ 明朝" w:hint="eastAsia"/>
          <w:color w:val="000000" w:themeColor="text1"/>
          <w:sz w:val="22"/>
          <w:szCs w:val="22"/>
        </w:rPr>
        <w:t>公募</w:t>
      </w:r>
      <w:r w:rsidRPr="00D74ED6">
        <w:rPr>
          <w:rFonts w:ascii="ＭＳ 明朝" w:hAnsi="ＭＳ 明朝" w:hint="eastAsia"/>
          <w:sz w:val="22"/>
          <w:szCs w:val="22"/>
        </w:rPr>
        <w:t>への参加（以下「本件業務」という。）にあたり、</w:t>
      </w:r>
      <w:r>
        <w:rPr>
          <w:rFonts w:ascii="ＭＳ 明朝" w:hAnsi="ＭＳ 明朝" w:hint="eastAsia"/>
          <w:sz w:val="22"/>
          <w:szCs w:val="22"/>
        </w:rPr>
        <w:t>「</w:t>
      </w:r>
      <w:r w:rsidRPr="00000908">
        <w:rPr>
          <w:rFonts w:asciiTheme="minorEastAsia" w:eastAsiaTheme="minorEastAsia" w:hAnsiTheme="minorEastAsia" w:hint="eastAsia"/>
          <w:sz w:val="22"/>
          <w:szCs w:val="22"/>
        </w:rPr>
        <w:t>通関事務総合データ通信システムにおける通信経路の設計変更等</w:t>
      </w:r>
      <w:r>
        <w:rPr>
          <w:rFonts w:asciiTheme="minorEastAsia" w:eastAsiaTheme="minorEastAsia" w:hAnsiTheme="minorEastAsia" w:hint="eastAsia"/>
          <w:sz w:val="22"/>
          <w:szCs w:val="22"/>
        </w:rPr>
        <w:t>」</w:t>
      </w:r>
      <w:r>
        <w:rPr>
          <w:rFonts w:ascii="ＭＳ 明朝" w:hAnsi="ＭＳ 明朝" w:hint="eastAsia"/>
          <w:sz w:val="22"/>
          <w:szCs w:val="22"/>
        </w:rPr>
        <w:t>に係</w:t>
      </w:r>
      <w:r w:rsidRPr="008E4858">
        <w:rPr>
          <w:rFonts w:ascii="ＭＳ 明朝" w:hAnsi="ＭＳ 明朝" w:hint="eastAsia"/>
          <w:color w:val="000000" w:themeColor="text1"/>
          <w:sz w:val="22"/>
          <w:szCs w:val="22"/>
        </w:rPr>
        <w:t>る参加意思表明書の作成</w:t>
      </w:r>
      <w:r w:rsidRPr="00D74ED6">
        <w:rPr>
          <w:rFonts w:ascii="ＭＳ 明朝" w:hAnsi="ＭＳ 明朝" w:hint="eastAsia"/>
          <w:sz w:val="22"/>
          <w:szCs w:val="22"/>
        </w:rPr>
        <w:t>の</w:t>
      </w:r>
      <w:r w:rsidRPr="00D74ED6">
        <w:rPr>
          <w:rFonts w:hint="eastAsia"/>
          <w:sz w:val="22"/>
          <w:szCs w:val="22"/>
        </w:rPr>
        <w:t>参考情報とすることを目的（以下「本件目的」という。）とし、</w:t>
      </w:r>
      <w:r w:rsidRPr="00D74ED6">
        <w:rPr>
          <w:rFonts w:ascii="ＭＳ 明朝" w:hAnsi="ＭＳ 明朝" w:hint="eastAsia"/>
          <w:sz w:val="22"/>
          <w:szCs w:val="22"/>
        </w:rPr>
        <w:t>東京税関（以下「乙」という。）から開示される</w:t>
      </w:r>
      <w:r>
        <w:rPr>
          <w:rFonts w:ascii="ＭＳ 明朝" w:hAnsi="ＭＳ 明朝" w:hint="eastAsia"/>
          <w:sz w:val="22"/>
          <w:szCs w:val="22"/>
        </w:rPr>
        <w:t>「</w:t>
      </w:r>
      <w:r w:rsidRPr="00000908">
        <w:rPr>
          <w:rFonts w:asciiTheme="minorEastAsia" w:eastAsiaTheme="minorEastAsia" w:hAnsiTheme="minorEastAsia" w:hint="eastAsia"/>
          <w:sz w:val="22"/>
          <w:szCs w:val="22"/>
        </w:rPr>
        <w:t>通関事務総合データ通信システムにおける通信経路の設計変更等</w:t>
      </w:r>
      <w:r>
        <w:rPr>
          <w:rFonts w:asciiTheme="minorEastAsia" w:eastAsiaTheme="minorEastAsia" w:hAnsiTheme="minorEastAsia" w:hint="eastAsia"/>
          <w:sz w:val="22"/>
          <w:szCs w:val="22"/>
        </w:rPr>
        <w:t>」</w:t>
      </w:r>
      <w:r>
        <w:rPr>
          <w:rFonts w:ascii="ＭＳ 明朝" w:hAnsi="ＭＳ 明朝" w:hint="eastAsia"/>
          <w:sz w:val="22"/>
          <w:szCs w:val="22"/>
        </w:rPr>
        <w:t>の</w:t>
      </w:r>
      <w:r w:rsidRPr="00D74ED6">
        <w:rPr>
          <w:rFonts w:ascii="ＭＳ 明朝" w:hAnsi="ＭＳ 明朝" w:hint="eastAsia"/>
          <w:sz w:val="22"/>
          <w:szCs w:val="22"/>
        </w:rPr>
        <w:t>関連資料を参照・閲覧するにあたって、下記に定める条項を遵守することを誓約します。</w:t>
      </w:r>
    </w:p>
    <w:p w:rsidR="00000908" w:rsidRPr="00683781" w:rsidRDefault="00000908" w:rsidP="00000908">
      <w:pPr>
        <w:pStyle w:val="a5"/>
        <w:snapToGrid w:val="0"/>
        <w:spacing w:line="160" w:lineRule="atLeast"/>
        <w:outlineLvl w:val="0"/>
        <w:rPr>
          <w:rFonts w:ascii="ＭＳ 明朝" w:hAnsi="ＭＳ 明朝"/>
          <w:sz w:val="22"/>
          <w:szCs w:val="22"/>
        </w:rPr>
      </w:pPr>
    </w:p>
    <w:p w:rsidR="00000908" w:rsidRPr="00D74ED6" w:rsidRDefault="00000908" w:rsidP="00000908">
      <w:pPr>
        <w:pStyle w:val="af4"/>
        <w:ind w:left="840"/>
      </w:pPr>
      <w:r w:rsidRPr="00D74ED6">
        <w:rPr>
          <w:rFonts w:hint="eastAsia"/>
        </w:rPr>
        <w:t>記</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（機密情報）</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第１条　本誓約書でいう「機密情報」とは関連資料に記載された情報をいう。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（機密保持）</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第２条　甲は、本件業務を検討する目的以外に、機密情報を使用しないものとする。</w:t>
      </w:r>
    </w:p>
    <w:p w:rsidR="00000908" w:rsidRPr="00D74ED6" w:rsidRDefault="00000908" w:rsidP="00000908">
      <w:pPr>
        <w:snapToGrid w:val="0"/>
        <w:spacing w:line="160" w:lineRule="atLeast"/>
        <w:ind w:left="633" w:hanging="633"/>
        <w:rPr>
          <w:rFonts w:ascii="ＭＳ 明朝" w:hAnsi="ＭＳ 明朝"/>
          <w:sz w:val="22"/>
          <w:szCs w:val="22"/>
        </w:rPr>
      </w:pP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 xml:space="preserve"> </w:t>
      </w:r>
      <w:r w:rsidRPr="00D74ED6">
        <w:rPr>
          <w:rFonts w:ascii="ＭＳ 明朝" w:hAnsi="ＭＳ 明朝" w:hint="eastAsia"/>
          <w:sz w:val="22"/>
          <w:szCs w:val="22"/>
        </w:rPr>
        <w:t>２　甲は、機密情報を厳格に保持するものとし、機密情報を第三者に開示、漏洩しまたは公開しないものとする。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（関連資料）</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t>第３条　本誓約書でいう「関連資料」とは、別紙</w:t>
      </w:r>
      <w:r>
        <w:rPr>
          <w:rFonts w:ascii="ＭＳ 明朝" w:hAnsi="ＭＳ 明朝" w:hint="eastAsia"/>
          <w:sz w:val="22"/>
          <w:szCs w:val="22"/>
        </w:rPr>
        <w:t>1</w:t>
      </w:r>
      <w:r w:rsidRPr="00D74ED6">
        <w:rPr>
          <w:rFonts w:ascii="ＭＳ 明朝" w:hAnsi="ＭＳ 明朝" w:hint="eastAsia"/>
          <w:sz w:val="22"/>
          <w:szCs w:val="22"/>
        </w:rPr>
        <w:t>及び別紙</w:t>
      </w:r>
      <w:r w:rsidRPr="00D74ED6">
        <w:rPr>
          <w:rFonts w:ascii="ＭＳ 明朝" w:hAnsi="ＭＳ 明朝" w:hint="eastAsia"/>
          <w:sz w:val="22"/>
          <w:szCs w:val="22"/>
        </w:rPr>
        <w:t>2</w:t>
      </w:r>
      <w:r w:rsidRPr="00D74ED6">
        <w:rPr>
          <w:rFonts w:ascii="ＭＳ 明朝" w:hAnsi="ＭＳ 明朝" w:hint="eastAsia"/>
          <w:sz w:val="22"/>
          <w:szCs w:val="22"/>
        </w:rPr>
        <w:t>記載の文書をいう。</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（目的外使用の禁止）</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第４条　甲は、本件目的以外に関連資料を使用しないものとする。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（本件目的に係る作業の内容）</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第５条　本件目的に係る作業の内容は、以下の通りとする。</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（１）関連資料を閲覧すること</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 xml:space="preserve">　　　（２）関連資料のうち、「閲覧資料」を閲覧すること。</w:t>
      </w:r>
    </w:p>
    <w:p w:rsidR="00000908" w:rsidRPr="00D74ED6" w:rsidRDefault="00000908" w:rsidP="00000908">
      <w:pPr>
        <w:spacing w:line="0" w:lineRule="atLeast"/>
        <w:rPr>
          <w:rFonts w:ascii="ＭＳ 明朝" w:hAnsi="ＭＳ 明朝" w:cs="ＭＳ Ｐゴシック"/>
          <w:sz w:val="22"/>
          <w:szCs w:val="22"/>
        </w:rPr>
      </w:pPr>
    </w:p>
    <w:p w:rsidR="00000908" w:rsidRPr="00D74ED6" w:rsidRDefault="00000908" w:rsidP="00000908">
      <w:pPr>
        <w:spacing w:line="0" w:lineRule="atLeast"/>
        <w:rPr>
          <w:rFonts w:ascii="ＭＳ 明朝" w:hAnsi="ＭＳ 明朝" w:cs="ＭＳ Ｐゴシック"/>
          <w:sz w:val="22"/>
          <w:szCs w:val="22"/>
        </w:rPr>
      </w:pPr>
      <w:r w:rsidRPr="00D74ED6">
        <w:rPr>
          <w:rFonts w:ascii="ＭＳ 明朝" w:hAnsi="ＭＳ 明朝" w:cs="ＭＳ Ｐゴシック" w:hint="eastAsia"/>
          <w:sz w:val="22"/>
          <w:szCs w:val="22"/>
        </w:rPr>
        <w:t>（実施時期）</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第６条　本件目的に係る作業のうち、前条の（２）の作業の</w:t>
      </w:r>
      <w:r w:rsidRPr="00D74ED6">
        <w:rPr>
          <w:rFonts w:ascii="ＭＳ 明朝" w:hAnsi="ＭＳ 明朝" w:cs="ＭＳ Ｐゴシック" w:hint="eastAsia"/>
          <w:sz w:val="22"/>
          <w:szCs w:val="22"/>
        </w:rPr>
        <w:t>実施時期は、別途乙が指定する日時とする。</w:t>
      </w:r>
    </w:p>
    <w:p w:rsidR="00000908" w:rsidRPr="00D74ED6" w:rsidRDefault="00000908" w:rsidP="00000908">
      <w:pPr>
        <w:snapToGrid w:val="0"/>
        <w:spacing w:line="160" w:lineRule="atLeast"/>
        <w:rPr>
          <w:rFonts w:ascii="ＭＳ 明朝" w:hAnsi="ＭＳ 明朝" w:cs="ＭＳ Ｐゴシック"/>
          <w:sz w:val="22"/>
          <w:szCs w:val="22"/>
        </w:rPr>
      </w:pPr>
    </w:p>
    <w:p w:rsidR="00000908" w:rsidRPr="00D74ED6" w:rsidRDefault="00000908" w:rsidP="00000908">
      <w:pPr>
        <w:spacing w:line="0" w:lineRule="atLeast"/>
        <w:ind w:leftChars="14" w:left="282" w:hangingChars="115" w:hanging="253"/>
        <w:rPr>
          <w:rFonts w:ascii="ＭＳ 明朝" w:hAnsi="ＭＳ 明朝"/>
          <w:sz w:val="22"/>
          <w:szCs w:val="22"/>
        </w:rPr>
      </w:pPr>
      <w:r w:rsidRPr="00D74ED6">
        <w:rPr>
          <w:rFonts w:hint="eastAsia"/>
          <w:sz w:val="22"/>
          <w:szCs w:val="22"/>
        </w:rPr>
        <w:t>（実施場</w:t>
      </w:r>
      <w:r w:rsidRPr="00D74ED6">
        <w:rPr>
          <w:rFonts w:ascii="ＭＳ 明朝" w:hAnsi="ＭＳ 明朝" w:hint="eastAsia"/>
          <w:sz w:val="22"/>
          <w:szCs w:val="22"/>
        </w:rPr>
        <w:t>所）</w:t>
      </w: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第７条　本件目的に係る作業のうち、前々条の（２）の作業の実施場所は、以下の通りとする。</w:t>
      </w:r>
    </w:p>
    <w:p w:rsidR="00000908" w:rsidRDefault="00000908" w:rsidP="00000908">
      <w:pPr>
        <w:snapToGrid w:val="0"/>
        <w:spacing w:line="160" w:lineRule="atLeast"/>
        <w:rPr>
          <w:rFonts w:ascii="ＭＳ 明朝" w:hAnsi="ＭＳ 明朝"/>
          <w:sz w:val="22"/>
          <w:szCs w:val="22"/>
        </w:rPr>
      </w:pPr>
      <w:r w:rsidRPr="00D74ED6">
        <w:rPr>
          <w:rFonts w:hint="eastAsia"/>
          <w:sz w:val="22"/>
          <w:szCs w:val="22"/>
        </w:rPr>
        <w:t xml:space="preserve">　　　　　</w:t>
      </w:r>
      <w:r w:rsidRPr="00D74ED6">
        <w:rPr>
          <w:rFonts w:ascii="ＭＳ 明朝" w:hAnsi="ＭＳ 明朝" w:hint="eastAsia"/>
          <w:sz w:val="22"/>
          <w:szCs w:val="22"/>
        </w:rPr>
        <w:t>東京税関事務所内で別途乙が定める一室</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pacing w:line="0" w:lineRule="atLeast"/>
        <w:rPr>
          <w:rFonts w:ascii="ＭＳ 明朝" w:hAnsi="ＭＳ 明朝"/>
          <w:sz w:val="22"/>
          <w:szCs w:val="22"/>
        </w:rPr>
      </w:pPr>
      <w:r w:rsidRPr="00D74ED6">
        <w:rPr>
          <w:rFonts w:ascii="ＭＳ 明朝" w:hAnsi="ＭＳ 明朝" w:hint="eastAsia"/>
          <w:sz w:val="22"/>
          <w:szCs w:val="22"/>
        </w:rPr>
        <w:t>（関連資料の使用に係る遵守条件）</w:t>
      </w:r>
    </w:p>
    <w:p w:rsidR="00000908" w:rsidRPr="00D74ED6" w:rsidRDefault="00000908" w:rsidP="00000908">
      <w:pPr>
        <w:snapToGrid w:val="0"/>
        <w:spacing w:line="160" w:lineRule="atLeast"/>
        <w:ind w:left="660" w:hangingChars="300" w:hanging="660"/>
        <w:rPr>
          <w:rFonts w:ascii="ＭＳ 明朝" w:hAnsi="ＭＳ 明朝"/>
          <w:sz w:val="22"/>
          <w:szCs w:val="22"/>
        </w:rPr>
      </w:pPr>
      <w:r w:rsidRPr="00D74ED6">
        <w:rPr>
          <w:rFonts w:ascii="ＭＳ 明朝" w:hAnsi="ＭＳ 明朝" w:hint="eastAsia"/>
          <w:sz w:val="22"/>
          <w:szCs w:val="22"/>
        </w:rPr>
        <w:lastRenderedPageBreak/>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２　甲は、閲覧資料の閲覧を、乙の提示する資料により行うものとする。</w:t>
      </w:r>
    </w:p>
    <w:p w:rsidR="00000908" w:rsidRPr="00D74ED6" w:rsidRDefault="00000908" w:rsidP="00000908">
      <w:pPr>
        <w:snapToGrid w:val="0"/>
        <w:spacing w:line="16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３　甲は、乙及び関連資料の著作権者が、甲による本件目的に係る作業を監視することに同意するものとする。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４　甲は、別紙</w:t>
      </w:r>
      <w:r>
        <w:rPr>
          <w:rFonts w:ascii="ＭＳ 明朝" w:hAnsi="ＭＳ 明朝" w:hint="eastAsia"/>
          <w:sz w:val="22"/>
          <w:szCs w:val="22"/>
        </w:rPr>
        <w:t>3</w:t>
      </w:r>
      <w:r w:rsidRPr="00D74ED6">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908" w:rsidRPr="00D74ED6" w:rsidRDefault="00000908" w:rsidP="00000908">
      <w:pPr>
        <w:spacing w:line="0" w:lineRule="atLeast"/>
        <w:ind w:leftChars="278" w:left="804" w:hangingChars="100" w:hanging="220"/>
        <w:rPr>
          <w:rFonts w:ascii="ＭＳ 明朝" w:hAnsi="ＭＳ 明朝"/>
          <w:sz w:val="22"/>
          <w:szCs w:val="22"/>
        </w:rPr>
      </w:pPr>
      <w:r w:rsidRPr="00D74ED6">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ind w:left="315" w:hanging="315"/>
        <w:rPr>
          <w:rFonts w:ascii="ＭＳ 明朝" w:hAnsi="ＭＳ 明朝"/>
          <w:sz w:val="22"/>
          <w:szCs w:val="22"/>
        </w:rPr>
      </w:pPr>
      <w:r w:rsidRPr="00D74ED6">
        <w:rPr>
          <w:rFonts w:ascii="ＭＳ 明朝" w:hAnsi="ＭＳ 明朝" w:hint="eastAsia"/>
          <w:sz w:val="22"/>
          <w:szCs w:val="22"/>
        </w:rPr>
        <w:t>（調査）</w:t>
      </w:r>
    </w:p>
    <w:p w:rsidR="00000908" w:rsidRPr="00D74ED6" w:rsidRDefault="00000908" w:rsidP="00000908">
      <w:pPr>
        <w:snapToGrid w:val="0"/>
        <w:spacing w:line="160" w:lineRule="atLeast"/>
        <w:ind w:left="660" w:hangingChars="300" w:hanging="660"/>
        <w:rPr>
          <w:rFonts w:ascii="ＭＳ 明朝" w:hAnsi="ＭＳ 明朝" w:cs="ＭＳ Ｐゴシック"/>
          <w:sz w:val="22"/>
          <w:szCs w:val="22"/>
        </w:rPr>
      </w:pPr>
      <w:r w:rsidRPr="00D74ED6">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outlineLvl w:val="0"/>
        <w:rPr>
          <w:rFonts w:ascii="ＭＳ 明朝" w:hAnsi="ＭＳ 明朝"/>
          <w:sz w:val="22"/>
          <w:szCs w:val="22"/>
        </w:rPr>
      </w:pPr>
      <w:r w:rsidRPr="00D74ED6">
        <w:rPr>
          <w:rFonts w:ascii="ＭＳ 明朝" w:hAnsi="ＭＳ 明朝" w:hint="eastAsia"/>
          <w:sz w:val="22"/>
          <w:szCs w:val="22"/>
        </w:rPr>
        <w:t>（権利）</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10</w:t>
      </w:r>
      <w:r w:rsidRPr="00D74ED6">
        <w:rPr>
          <w:rFonts w:ascii="ＭＳ 明朝" w:hAnsi="ＭＳ 明朝" w:hint="eastAsia"/>
          <w:sz w:val="22"/>
          <w:szCs w:val="22"/>
        </w:rPr>
        <w:t>条　甲は、関連資料の著作権者が、本件目的の達成において、関連資料に関して甲に何等新たな権利を付与するものではないことを確認するものとする。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（損害賠償）</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11</w:t>
      </w:r>
      <w:r w:rsidRPr="00D74ED6">
        <w:rPr>
          <w:rFonts w:ascii="ＭＳ 明朝" w:hAnsi="ＭＳ 明朝" w:hint="eastAsia"/>
          <w:sz w:val="22"/>
          <w:szCs w:val="22"/>
        </w:rPr>
        <w:t>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908" w:rsidRPr="00D74ED6" w:rsidRDefault="00000908" w:rsidP="00000908">
      <w:pPr>
        <w:snapToGrid w:val="0"/>
        <w:spacing w:line="160" w:lineRule="atLeast"/>
        <w:ind w:left="315" w:hanging="315"/>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（管轄裁判所）</w:t>
      </w:r>
    </w:p>
    <w:p w:rsidR="00000908" w:rsidRPr="00D74ED6" w:rsidRDefault="00000908" w:rsidP="00000908">
      <w:pPr>
        <w:snapToGrid w:val="0"/>
        <w:spacing w:line="160" w:lineRule="atLeast"/>
        <w:ind w:left="880" w:hangingChars="400" w:hanging="880"/>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12</w:t>
      </w:r>
      <w:r w:rsidRPr="00D74ED6">
        <w:rPr>
          <w:rFonts w:ascii="ＭＳ 明朝" w:hAnsi="ＭＳ 明朝" w:hint="eastAsia"/>
          <w:sz w:val="22"/>
          <w:szCs w:val="22"/>
        </w:rPr>
        <w:t>条　本誓約書に関する一切の紛争は、東京地方裁判所を第一審の専属の合意管轄裁判所として処理するものとする。</w:t>
      </w:r>
    </w:p>
    <w:p w:rsidR="00000908" w:rsidRPr="00D74ED6" w:rsidRDefault="00000908" w:rsidP="00000908">
      <w:pPr>
        <w:snapToGrid w:val="0"/>
        <w:spacing w:line="160" w:lineRule="atLeast"/>
        <w:rPr>
          <w:rFonts w:ascii="ＭＳ 明朝" w:hAnsi="ＭＳ 明朝"/>
          <w:sz w:val="22"/>
          <w:szCs w:val="22"/>
        </w:rPr>
      </w:pPr>
    </w:p>
    <w:p w:rsidR="00000908" w:rsidRPr="00D74ED6" w:rsidRDefault="00000908" w:rsidP="00000908">
      <w:pPr>
        <w:snapToGrid w:val="0"/>
        <w:spacing w:line="160" w:lineRule="atLeast"/>
        <w:rPr>
          <w:rFonts w:ascii="ＭＳ 明朝" w:hAnsi="ＭＳ 明朝"/>
          <w:sz w:val="22"/>
          <w:szCs w:val="22"/>
        </w:rPr>
      </w:pPr>
      <w:r w:rsidRPr="00D74ED6">
        <w:rPr>
          <w:rFonts w:ascii="ＭＳ 明朝" w:hAnsi="ＭＳ 明朝" w:hint="eastAsia"/>
          <w:sz w:val="22"/>
          <w:szCs w:val="22"/>
        </w:rPr>
        <w:t>（協議）</w:t>
      </w:r>
    </w:p>
    <w:p w:rsidR="00000908" w:rsidRPr="00D74ED6" w:rsidRDefault="00000908" w:rsidP="00000908">
      <w:pPr>
        <w:snapToGrid w:val="0"/>
        <w:spacing w:line="160" w:lineRule="atLeast"/>
        <w:ind w:left="873" w:hangingChars="397" w:hanging="873"/>
        <w:rPr>
          <w:rFonts w:ascii="ＭＳ 明朝" w:hAnsi="ＭＳ 明朝"/>
          <w:sz w:val="22"/>
          <w:szCs w:val="22"/>
        </w:rPr>
      </w:pPr>
      <w:r w:rsidRPr="00D74ED6">
        <w:rPr>
          <w:rFonts w:ascii="ＭＳ 明朝" w:hAnsi="ＭＳ 明朝" w:hint="eastAsia"/>
          <w:sz w:val="22"/>
          <w:szCs w:val="22"/>
        </w:rPr>
        <w:t>第</w:t>
      </w:r>
      <w:r w:rsidRPr="00D74ED6">
        <w:rPr>
          <w:rFonts w:ascii="ＭＳ 明朝" w:hAnsi="ＭＳ 明朝" w:hint="eastAsia"/>
          <w:sz w:val="22"/>
          <w:szCs w:val="22"/>
        </w:rPr>
        <w:t>13</w:t>
      </w:r>
      <w:r w:rsidRPr="00D74ED6">
        <w:rPr>
          <w:rFonts w:ascii="ＭＳ 明朝" w:hAnsi="ＭＳ 明朝" w:hint="eastAsia"/>
          <w:sz w:val="22"/>
          <w:szCs w:val="22"/>
        </w:rPr>
        <w:t>条　本誓約書に定めの無い事項、その他本誓約書の条項に関して疑義を生じたときは、甲乙協議の上円満に解決を図るものとする。</w:t>
      </w:r>
    </w:p>
    <w:p w:rsidR="00000908" w:rsidRPr="000D366E" w:rsidRDefault="00000908" w:rsidP="00000908">
      <w:pPr>
        <w:snapToGrid w:val="0"/>
        <w:spacing w:line="160" w:lineRule="atLeast"/>
        <w:ind w:left="873" w:hangingChars="397" w:hanging="873"/>
        <w:rPr>
          <w:rFonts w:ascii="ＭＳ 明朝" w:hAnsi="ＭＳ 明朝"/>
          <w:sz w:val="22"/>
          <w:szCs w:val="22"/>
        </w:rPr>
      </w:pPr>
    </w:p>
    <w:p w:rsidR="00000908" w:rsidRDefault="00000908" w:rsidP="00000908">
      <w:pPr>
        <w:pStyle w:val="af2"/>
      </w:pPr>
      <w:r w:rsidRPr="007F484D">
        <w:rPr>
          <w:rFonts w:hint="eastAsia"/>
        </w:rPr>
        <w:t>以上</w:t>
      </w:r>
    </w:p>
    <w:p w:rsidR="00000908" w:rsidRDefault="00000908">
      <w:pPr>
        <w:widowControl/>
        <w:autoSpaceDE/>
        <w:autoSpaceDN/>
        <w:spacing w:line="240" w:lineRule="auto"/>
        <w:jc w:val="left"/>
        <w:rPr>
          <w:rFonts w:ascii="ＭＳ 明朝" w:eastAsia="ＭＳ 明朝" w:hAnsi="ＭＳ 明朝"/>
          <w:szCs w:val="21"/>
        </w:rPr>
      </w:pPr>
      <w:r>
        <w:rPr>
          <w:rFonts w:ascii="ＭＳ 明朝" w:eastAsia="ＭＳ 明朝" w:hAnsi="ＭＳ 明朝"/>
          <w:szCs w:val="21"/>
        </w:rPr>
        <w:br w:type="page"/>
      </w:r>
    </w:p>
    <w:p w:rsidR="00000908" w:rsidRPr="0008211E" w:rsidRDefault="00000908" w:rsidP="0000090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rsidR="00000908" w:rsidRPr="0008211E" w:rsidRDefault="00000908" w:rsidP="00000908">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000908" w:rsidRPr="005D2D39" w:rsidTr="00AA329C">
        <w:trPr>
          <w:trHeight w:val="720"/>
        </w:trPr>
        <w:tc>
          <w:tcPr>
            <w:tcW w:w="648" w:type="dxa"/>
            <w:tcBorders>
              <w:top w:val="single" w:sz="4" w:space="0" w:color="auto"/>
            </w:tcBorders>
            <w:vAlign w:val="center"/>
          </w:tcPr>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000908" w:rsidRPr="005D2D39" w:rsidRDefault="00000908" w:rsidP="00AA329C">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547" w:type="dxa"/>
            <w:tcBorders>
              <w:top w:val="single" w:sz="4" w:space="0" w:color="auto"/>
            </w:tcBorders>
            <w:vAlign w:val="center"/>
          </w:tcPr>
          <w:p w:rsidR="00000908" w:rsidRPr="005D2D39" w:rsidRDefault="00000908" w:rsidP="00AA329C">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000908" w:rsidRPr="005D2D39" w:rsidTr="00AA329C">
        <w:trPr>
          <w:trHeight w:val="720"/>
        </w:trPr>
        <w:tc>
          <w:tcPr>
            <w:tcW w:w="648" w:type="dxa"/>
            <w:tcBorders>
              <w:top w:val="single" w:sz="4" w:space="0" w:color="auto"/>
            </w:tcBorders>
            <w:vAlign w:val="center"/>
          </w:tcPr>
          <w:p w:rsidR="00000908" w:rsidRPr="005D2D39" w:rsidRDefault="00000908" w:rsidP="00AA329C">
            <w:pPr>
              <w:snapToGrid w:val="0"/>
              <w:ind w:left="-142"/>
              <w:jc w:val="right"/>
              <w:rPr>
                <w:rFonts w:asciiTheme="minorEastAsia" w:eastAsiaTheme="minorEastAsia" w:hAnsiTheme="minorEastAsia"/>
              </w:rPr>
            </w:pPr>
            <w:r w:rsidRPr="005D2D39">
              <w:rPr>
                <w:rFonts w:asciiTheme="minorEastAsia" w:eastAsiaTheme="minorEastAsia" w:hAnsiTheme="minorEastAsia" w:hint="eastAsia"/>
              </w:rPr>
              <w:t>１</w:t>
            </w:r>
          </w:p>
        </w:tc>
        <w:tc>
          <w:tcPr>
            <w:tcW w:w="6547" w:type="dxa"/>
            <w:tcBorders>
              <w:top w:val="single" w:sz="4" w:space="0" w:color="auto"/>
            </w:tcBorders>
            <w:vAlign w:val="center"/>
          </w:tcPr>
          <w:p w:rsidR="00000908" w:rsidRPr="00C2237C" w:rsidRDefault="00000908" w:rsidP="00AA329C">
            <w:pPr>
              <w:jc w:val="left"/>
              <w:rPr>
                <w:rFonts w:eastAsiaTheme="minorEastAsia"/>
              </w:rPr>
            </w:pPr>
            <w:r w:rsidRPr="00521A9C">
              <w:rPr>
                <w:rFonts w:hint="eastAsia"/>
                <w:color w:val="000000"/>
              </w:rPr>
              <w:t>通関事務総合データ通信システムにおける通信経路の設計変更等</w:t>
            </w:r>
            <w:r>
              <w:rPr>
                <w:rFonts w:asciiTheme="minorEastAsia" w:eastAsiaTheme="minorEastAsia" w:hAnsiTheme="minorEastAsia" w:hint="eastAsia"/>
              </w:rPr>
              <w:t xml:space="preserve">　調達仕様書</w:t>
            </w:r>
          </w:p>
        </w:tc>
        <w:tc>
          <w:tcPr>
            <w:tcW w:w="1559" w:type="dxa"/>
            <w:tcBorders>
              <w:top w:val="single" w:sz="4" w:space="0" w:color="auto"/>
            </w:tcBorders>
            <w:vAlign w:val="center"/>
          </w:tcPr>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720"/>
        </w:trPr>
        <w:tc>
          <w:tcPr>
            <w:tcW w:w="648" w:type="dxa"/>
            <w:tcBorders>
              <w:top w:val="nil"/>
            </w:tcBorders>
            <w:vAlign w:val="center"/>
          </w:tcPr>
          <w:p w:rsidR="00000908" w:rsidRPr="005D2D39" w:rsidRDefault="00000908" w:rsidP="00AA329C">
            <w:pPr>
              <w:snapToGrid w:val="0"/>
              <w:ind w:left="-142"/>
              <w:jc w:val="right"/>
              <w:rPr>
                <w:rFonts w:asciiTheme="minorEastAsia" w:eastAsiaTheme="minorEastAsia" w:hAnsiTheme="minorEastAsia"/>
              </w:rPr>
            </w:pPr>
            <w:r>
              <w:rPr>
                <w:rFonts w:asciiTheme="minorEastAsia" w:eastAsiaTheme="minorEastAsia" w:hAnsiTheme="minorEastAsia" w:hint="eastAsia"/>
              </w:rPr>
              <w:t>２</w:t>
            </w:r>
          </w:p>
        </w:tc>
        <w:tc>
          <w:tcPr>
            <w:tcW w:w="6547" w:type="dxa"/>
            <w:tcBorders>
              <w:top w:val="nil"/>
            </w:tcBorders>
            <w:vAlign w:val="center"/>
          </w:tcPr>
          <w:p w:rsidR="00000908" w:rsidRPr="00C71527" w:rsidRDefault="00000908" w:rsidP="00AA329C">
            <w:pPr>
              <w:jc w:val="left"/>
              <w:rPr>
                <w:rFonts w:ascii="ＭＳ 明朝" w:hAnsi="ＭＳ 明朝"/>
              </w:rPr>
            </w:pPr>
            <w:r w:rsidRPr="00C2237C">
              <w:rPr>
                <w:rFonts w:hint="eastAsia"/>
              </w:rPr>
              <w:t>別紙1_調達範囲のイメージ図</w:t>
            </w:r>
          </w:p>
        </w:tc>
        <w:tc>
          <w:tcPr>
            <w:tcW w:w="1559" w:type="dxa"/>
            <w:tcBorders>
              <w:top w:val="nil"/>
            </w:tcBorders>
            <w:vAlign w:val="center"/>
          </w:tcPr>
          <w:p w:rsidR="00000908" w:rsidRPr="005D2D39"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720"/>
        </w:trPr>
        <w:tc>
          <w:tcPr>
            <w:tcW w:w="648" w:type="dxa"/>
            <w:tcBorders>
              <w:top w:val="single" w:sz="4" w:space="0" w:color="auto"/>
              <w:left w:val="single" w:sz="4" w:space="0" w:color="auto"/>
              <w:bottom w:val="single" w:sz="4" w:space="0" w:color="auto"/>
              <w:right w:val="single" w:sz="4" w:space="0" w:color="auto"/>
            </w:tcBorders>
            <w:vAlign w:val="center"/>
          </w:tcPr>
          <w:p w:rsidR="00000908" w:rsidRPr="005D2D39" w:rsidRDefault="00000908" w:rsidP="00AA329C">
            <w:pPr>
              <w:snapToGrid w:val="0"/>
              <w:ind w:left="-142"/>
              <w:jc w:val="right"/>
              <w:rPr>
                <w:rFonts w:asciiTheme="minorEastAsia" w:eastAsiaTheme="minorEastAsia" w:hAnsiTheme="minorEastAsia"/>
              </w:rPr>
            </w:pPr>
            <w:r>
              <w:rPr>
                <w:rFonts w:asciiTheme="minorEastAsia" w:eastAsiaTheme="minorEastAsia" w:hAnsiTheme="minorEastAsia" w:hint="eastAsia"/>
              </w:rPr>
              <w:t>３</w:t>
            </w:r>
          </w:p>
        </w:tc>
        <w:tc>
          <w:tcPr>
            <w:tcW w:w="6547" w:type="dxa"/>
            <w:tcBorders>
              <w:top w:val="single" w:sz="4" w:space="0" w:color="auto"/>
              <w:left w:val="single" w:sz="4" w:space="0" w:color="auto"/>
              <w:bottom w:val="single" w:sz="4" w:space="0" w:color="auto"/>
              <w:right w:val="single" w:sz="4" w:space="0" w:color="auto"/>
            </w:tcBorders>
            <w:vAlign w:val="center"/>
          </w:tcPr>
          <w:p w:rsidR="00000908" w:rsidRPr="00A74642" w:rsidRDefault="00000908" w:rsidP="00AA329C">
            <w:pPr>
              <w:snapToGrid w:val="0"/>
              <w:jc w:val="left"/>
              <w:rPr>
                <w:rFonts w:asciiTheme="minorEastAsia" w:eastAsiaTheme="minorEastAsia" w:hAnsiTheme="minorEastAsia"/>
                <w:sz w:val="22"/>
                <w:szCs w:val="22"/>
              </w:rPr>
            </w:pPr>
            <w:r w:rsidRPr="00C2237C">
              <w:rPr>
                <w:rFonts w:hint="eastAsia"/>
              </w:rPr>
              <w:t>別紙2_納品物一覧</w:t>
            </w:r>
          </w:p>
        </w:tc>
        <w:tc>
          <w:tcPr>
            <w:tcW w:w="1559" w:type="dxa"/>
            <w:tcBorders>
              <w:top w:val="single" w:sz="4" w:space="0" w:color="auto"/>
              <w:left w:val="single" w:sz="4" w:space="0" w:color="auto"/>
              <w:bottom w:val="single" w:sz="4" w:space="0" w:color="auto"/>
              <w:right w:val="single" w:sz="4" w:space="0" w:color="auto"/>
            </w:tcBorders>
            <w:vAlign w:val="center"/>
          </w:tcPr>
          <w:p w:rsidR="00000908" w:rsidRPr="005D2D39"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720"/>
        </w:trPr>
        <w:tc>
          <w:tcPr>
            <w:tcW w:w="648"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ind w:left="-142"/>
              <w:jc w:val="right"/>
              <w:rPr>
                <w:rFonts w:asciiTheme="minorEastAsia" w:eastAsiaTheme="minorEastAsia" w:hAnsiTheme="minorEastAsia"/>
              </w:rPr>
            </w:pPr>
            <w:r>
              <w:rPr>
                <w:rFonts w:asciiTheme="minorEastAsia" w:eastAsiaTheme="minorEastAsia" w:hAnsiTheme="minorEastAsia" w:hint="eastAsia"/>
              </w:rPr>
              <w:t>４</w:t>
            </w:r>
          </w:p>
        </w:tc>
        <w:tc>
          <w:tcPr>
            <w:tcW w:w="6547" w:type="dxa"/>
            <w:tcBorders>
              <w:top w:val="single" w:sz="4" w:space="0" w:color="auto"/>
              <w:left w:val="single" w:sz="4" w:space="0" w:color="auto"/>
              <w:bottom w:val="single" w:sz="4" w:space="0" w:color="auto"/>
              <w:right w:val="single" w:sz="4" w:space="0" w:color="auto"/>
            </w:tcBorders>
            <w:vAlign w:val="center"/>
          </w:tcPr>
          <w:p w:rsidR="00000908" w:rsidRPr="00A74642" w:rsidRDefault="00000908" w:rsidP="00AA329C">
            <w:pPr>
              <w:snapToGrid w:val="0"/>
              <w:jc w:val="left"/>
              <w:rPr>
                <w:rFonts w:asciiTheme="minorEastAsia" w:eastAsiaTheme="minorEastAsia" w:hAnsiTheme="minorEastAsia"/>
                <w:sz w:val="22"/>
                <w:szCs w:val="22"/>
              </w:rPr>
            </w:pPr>
            <w:r w:rsidRPr="00C2237C">
              <w:rPr>
                <w:rFonts w:hint="eastAsia"/>
              </w:rPr>
              <w:t>別紙3_スケジュール想定</w:t>
            </w:r>
          </w:p>
        </w:tc>
        <w:tc>
          <w:tcPr>
            <w:tcW w:w="1559" w:type="dxa"/>
            <w:tcBorders>
              <w:top w:val="single" w:sz="4" w:space="0" w:color="auto"/>
              <w:left w:val="single" w:sz="4" w:space="0" w:color="auto"/>
              <w:bottom w:val="single" w:sz="4" w:space="0" w:color="auto"/>
              <w:right w:val="single" w:sz="4" w:space="0" w:color="auto"/>
            </w:tcBorders>
            <w:vAlign w:val="center"/>
          </w:tcPr>
          <w:p w:rsidR="00000908" w:rsidRPr="005D2D39"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000908" w:rsidRPr="005D2D39" w:rsidTr="00AA329C">
        <w:trPr>
          <w:trHeight w:val="720"/>
        </w:trPr>
        <w:tc>
          <w:tcPr>
            <w:tcW w:w="648"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ind w:left="-142"/>
              <w:jc w:val="right"/>
              <w:rPr>
                <w:rFonts w:asciiTheme="minorEastAsia" w:eastAsiaTheme="minorEastAsia" w:hAnsiTheme="minorEastAsia"/>
              </w:rPr>
            </w:pPr>
            <w:r>
              <w:rPr>
                <w:rFonts w:asciiTheme="minorEastAsia" w:eastAsiaTheme="minorEastAsia" w:hAnsiTheme="minorEastAsia" w:hint="eastAsia"/>
              </w:rPr>
              <w:t>５</w:t>
            </w:r>
          </w:p>
        </w:tc>
        <w:tc>
          <w:tcPr>
            <w:tcW w:w="6547"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jc w:val="left"/>
              <w:rPr>
                <w:rFonts w:asciiTheme="minorEastAsia" w:eastAsiaTheme="minorEastAsia" w:hAnsiTheme="minorEastAsia"/>
                <w:sz w:val="22"/>
                <w:szCs w:val="22"/>
              </w:rPr>
            </w:pPr>
            <w:r w:rsidRPr="00C2237C">
              <w:rPr>
                <w:rFonts w:hint="eastAsia"/>
              </w:rPr>
              <w:t>別紙4_対象拠点一覧</w:t>
            </w:r>
          </w:p>
        </w:tc>
        <w:tc>
          <w:tcPr>
            <w:tcW w:w="1559"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000908" w:rsidRPr="005D2D39" w:rsidTr="00AA329C">
        <w:trPr>
          <w:trHeight w:val="720"/>
        </w:trPr>
        <w:tc>
          <w:tcPr>
            <w:tcW w:w="648"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ind w:left="-142"/>
              <w:jc w:val="right"/>
              <w:rPr>
                <w:rFonts w:asciiTheme="minorEastAsia" w:eastAsiaTheme="minorEastAsia" w:hAnsiTheme="minorEastAsia"/>
              </w:rPr>
            </w:pPr>
            <w:r>
              <w:rPr>
                <w:rFonts w:asciiTheme="minorEastAsia" w:eastAsiaTheme="minorEastAsia" w:hAnsiTheme="minorEastAsia" w:hint="eastAsia"/>
              </w:rPr>
              <w:t>６</w:t>
            </w:r>
          </w:p>
        </w:tc>
        <w:tc>
          <w:tcPr>
            <w:tcW w:w="6547"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jc w:val="left"/>
              <w:rPr>
                <w:rFonts w:asciiTheme="minorEastAsia" w:eastAsiaTheme="minorEastAsia" w:hAnsiTheme="minorEastAsia"/>
                <w:sz w:val="22"/>
                <w:szCs w:val="22"/>
              </w:rPr>
            </w:pPr>
            <w:r>
              <w:rPr>
                <w:rFonts w:hint="eastAsia"/>
              </w:rPr>
              <w:t>別紙5</w:t>
            </w:r>
            <w:r>
              <w:t>_</w:t>
            </w:r>
            <w:r>
              <w:rPr>
                <w:rFonts w:hint="eastAsia"/>
              </w:rPr>
              <w:t>役務</w:t>
            </w:r>
            <w:r>
              <w:t>リスト</w:t>
            </w:r>
          </w:p>
        </w:tc>
        <w:tc>
          <w:tcPr>
            <w:tcW w:w="1559" w:type="dxa"/>
            <w:tcBorders>
              <w:top w:val="single" w:sz="4" w:space="0" w:color="auto"/>
              <w:left w:val="single" w:sz="4" w:space="0" w:color="auto"/>
              <w:bottom w:val="single" w:sz="4" w:space="0" w:color="auto"/>
              <w:right w:val="single" w:sz="4" w:space="0" w:color="auto"/>
            </w:tcBorders>
            <w:vAlign w:val="center"/>
          </w:tcPr>
          <w:p w:rsidR="00000908"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000908" w:rsidRPr="0008211E" w:rsidRDefault="00000908" w:rsidP="00000908">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000908" w:rsidRPr="0008211E" w:rsidRDefault="00000908" w:rsidP="00000908">
      <w:pPr>
        <w:ind w:firstLine="211"/>
        <w:jc w:val="cente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559"/>
      </w:tblGrid>
      <w:tr w:rsidR="00000908" w:rsidRPr="005D2D39" w:rsidTr="00AA329C">
        <w:trPr>
          <w:trHeight w:val="695"/>
        </w:trPr>
        <w:tc>
          <w:tcPr>
            <w:tcW w:w="648" w:type="dxa"/>
            <w:tcBorders>
              <w:top w:val="single" w:sz="4" w:space="0" w:color="auto"/>
            </w:tcBorders>
            <w:vAlign w:val="center"/>
          </w:tcPr>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資料</w:t>
            </w:r>
          </w:p>
          <w:p w:rsidR="00000908" w:rsidRPr="005D2D39" w:rsidRDefault="00000908" w:rsidP="00AA329C">
            <w:pPr>
              <w:jc w:val="center"/>
              <w:rPr>
                <w:rFonts w:asciiTheme="minorEastAsia" w:eastAsiaTheme="minorEastAsia" w:hAnsiTheme="minorEastAsia"/>
              </w:rPr>
            </w:pPr>
            <w:r w:rsidRPr="005D2D39">
              <w:rPr>
                <w:rFonts w:asciiTheme="minorEastAsia" w:eastAsiaTheme="minorEastAsia" w:hAnsiTheme="minorEastAsia" w:hint="eastAsia"/>
              </w:rPr>
              <w:t>番号</w:t>
            </w:r>
          </w:p>
        </w:tc>
        <w:tc>
          <w:tcPr>
            <w:tcW w:w="6860" w:type="dxa"/>
            <w:tcBorders>
              <w:top w:val="single" w:sz="4" w:space="0" w:color="auto"/>
            </w:tcBorders>
            <w:vAlign w:val="center"/>
          </w:tcPr>
          <w:p w:rsidR="00000908" w:rsidRPr="005D2D39" w:rsidRDefault="00000908" w:rsidP="00AA329C">
            <w:pPr>
              <w:jc w:val="center"/>
              <w:rPr>
                <w:rFonts w:asciiTheme="minorEastAsia" w:eastAsiaTheme="minorEastAsia" w:hAnsiTheme="minorEastAsia"/>
              </w:rPr>
            </w:pPr>
            <w:r w:rsidRPr="005D2D39">
              <w:rPr>
                <w:rFonts w:asciiTheme="minorEastAsia" w:eastAsiaTheme="minorEastAsia" w:hAnsiTheme="minorEastAsia" w:hint="eastAsia"/>
              </w:rPr>
              <w:t>資料名</w:t>
            </w:r>
          </w:p>
        </w:tc>
        <w:tc>
          <w:tcPr>
            <w:tcW w:w="1559" w:type="dxa"/>
            <w:tcBorders>
              <w:top w:val="single" w:sz="4" w:space="0" w:color="auto"/>
            </w:tcBorders>
            <w:vAlign w:val="center"/>
          </w:tcPr>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所有者</w:t>
            </w:r>
          </w:p>
          <w:p w:rsidR="00000908" w:rsidRPr="005D2D39" w:rsidRDefault="00000908" w:rsidP="00AA329C">
            <w:pPr>
              <w:pStyle w:val="af6"/>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000908" w:rsidRPr="005D2D39" w:rsidTr="00AA329C">
        <w:trPr>
          <w:trHeight w:val="1080"/>
        </w:trPr>
        <w:tc>
          <w:tcPr>
            <w:tcW w:w="648" w:type="dxa"/>
            <w:tcBorders>
              <w:top w:val="nil"/>
            </w:tcBorders>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tcBorders>
              <w:top w:val="nil"/>
            </w:tcBorders>
            <w:vAlign w:val="center"/>
          </w:tcPr>
          <w:p w:rsidR="00000908" w:rsidRDefault="00000908" w:rsidP="00AA329C">
            <w:r>
              <w:rPr>
                <w:rFonts w:hint="eastAsia"/>
              </w:rPr>
              <w:t>閲覧資料</w:t>
            </w:r>
            <w:r w:rsidRPr="006C16E3">
              <w:t xml:space="preserve"> </w:t>
            </w:r>
            <w:r>
              <w:rPr>
                <w:rFonts w:hint="eastAsia"/>
              </w:rPr>
              <w:t>1</w:t>
            </w:r>
          </w:p>
          <w:p w:rsidR="00000908" w:rsidRPr="005D2D39" w:rsidRDefault="00000908" w:rsidP="00AA329C">
            <w:pPr>
              <w:rPr>
                <w:rFonts w:asciiTheme="minorEastAsia" w:eastAsiaTheme="minorEastAsia" w:hAnsiTheme="minorEastAsia"/>
              </w:rPr>
            </w:pPr>
            <w:r w:rsidRPr="009858CC">
              <w:rPr>
                <w:rFonts w:hint="eastAsia"/>
              </w:rPr>
              <w:t>財務省におけるセキュリティポリシー</w:t>
            </w:r>
          </w:p>
        </w:tc>
        <w:tc>
          <w:tcPr>
            <w:tcW w:w="1559" w:type="dxa"/>
            <w:tcBorders>
              <w:top w:val="nil"/>
            </w:tcBorders>
            <w:vAlign w:val="center"/>
          </w:tcPr>
          <w:p w:rsidR="00000908" w:rsidRPr="005D2D39"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r>
              <w:rPr>
                <w:rFonts w:hint="eastAsia"/>
              </w:rPr>
              <w:t>閲覧資料 2</w:t>
            </w:r>
          </w:p>
          <w:p w:rsidR="00000908" w:rsidRDefault="00000908" w:rsidP="00AA329C">
            <w:r w:rsidRPr="00521A9C">
              <w:rPr>
                <w:rFonts w:hint="eastAsia"/>
                <w:color w:val="000000"/>
              </w:rPr>
              <w:t>通関事務総合データ通信システム取扱要領</w:t>
            </w:r>
          </w:p>
        </w:tc>
        <w:tc>
          <w:tcPr>
            <w:tcW w:w="1559" w:type="dxa"/>
            <w:vAlign w:val="center"/>
          </w:tcPr>
          <w:p w:rsidR="00000908"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pPr>
              <w:rPr>
                <w:color w:val="000000"/>
              </w:rPr>
            </w:pPr>
            <w:r w:rsidRPr="00521A9C">
              <w:rPr>
                <w:rFonts w:hint="eastAsia"/>
                <w:color w:val="000000"/>
              </w:rPr>
              <w:t>閲覧資料</w:t>
            </w:r>
            <w:r>
              <w:rPr>
                <w:rFonts w:hint="eastAsia"/>
                <w:color w:val="000000"/>
              </w:rPr>
              <w:t xml:space="preserve"> </w:t>
            </w:r>
            <w:r w:rsidRPr="00521A9C">
              <w:rPr>
                <w:rFonts w:hint="eastAsia"/>
                <w:color w:val="000000"/>
              </w:rPr>
              <w:t>3</w:t>
            </w:r>
          </w:p>
          <w:p w:rsidR="00000908" w:rsidRDefault="00000908" w:rsidP="00AA329C">
            <w:pPr>
              <w:rPr>
                <w:color w:val="000000"/>
              </w:rPr>
            </w:pPr>
            <w:r w:rsidRPr="00521A9C">
              <w:rPr>
                <w:rFonts w:hint="eastAsia"/>
                <w:color w:val="000000"/>
              </w:rPr>
              <w:t>通関事務総合データ通信システム</w:t>
            </w:r>
            <w:r w:rsidRPr="00521A9C">
              <w:rPr>
                <w:color w:val="000000"/>
              </w:rPr>
              <w:t>(ネットワーク及びデータセンタ</w:t>
            </w:r>
            <w:r w:rsidRPr="00521A9C">
              <w:rPr>
                <w:rFonts w:hint="eastAsia"/>
                <w:color w:val="000000"/>
              </w:rPr>
              <w:t>ー</w:t>
            </w:r>
            <w:r w:rsidRPr="00521A9C">
              <w:rPr>
                <w:color w:val="000000"/>
              </w:rPr>
              <w:t xml:space="preserve">) </w:t>
            </w:r>
          </w:p>
          <w:p w:rsidR="00000908" w:rsidRDefault="00000908" w:rsidP="00AA329C">
            <w:r w:rsidRPr="00521A9C">
              <w:rPr>
                <w:color w:val="000000"/>
              </w:rPr>
              <w:t>基本</w:t>
            </w:r>
            <w:r w:rsidRPr="00521A9C">
              <w:rPr>
                <w:rFonts w:hint="eastAsia"/>
                <w:color w:val="000000"/>
              </w:rPr>
              <w:t>設計書</w:t>
            </w:r>
          </w:p>
        </w:tc>
        <w:tc>
          <w:tcPr>
            <w:tcW w:w="1559" w:type="dxa"/>
            <w:vAlign w:val="center"/>
          </w:tcPr>
          <w:p w:rsidR="00000908"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pPr>
              <w:rPr>
                <w:color w:val="000000"/>
              </w:rPr>
            </w:pPr>
            <w:r w:rsidRPr="00521A9C">
              <w:rPr>
                <w:rFonts w:hint="eastAsia"/>
                <w:color w:val="000000"/>
              </w:rPr>
              <w:t>閲覧資料</w:t>
            </w:r>
            <w:r>
              <w:rPr>
                <w:rFonts w:hint="eastAsia"/>
                <w:color w:val="000000"/>
              </w:rPr>
              <w:t xml:space="preserve"> </w:t>
            </w:r>
            <w:r w:rsidRPr="00521A9C">
              <w:rPr>
                <w:rFonts w:hint="eastAsia"/>
                <w:color w:val="000000"/>
              </w:rPr>
              <w:t>4</w:t>
            </w:r>
          </w:p>
          <w:p w:rsidR="00000908" w:rsidRDefault="00000908" w:rsidP="00AA329C">
            <w:pPr>
              <w:rPr>
                <w:color w:val="000000"/>
              </w:rPr>
            </w:pPr>
            <w:r w:rsidRPr="00521A9C">
              <w:rPr>
                <w:rFonts w:hint="eastAsia"/>
                <w:color w:val="000000"/>
              </w:rPr>
              <w:t>通関事務総合データ通信システム</w:t>
            </w:r>
            <w:r w:rsidRPr="00521A9C">
              <w:rPr>
                <w:color w:val="000000"/>
              </w:rPr>
              <w:t>(ネットワーク及びデータセンタ</w:t>
            </w:r>
            <w:r w:rsidRPr="00521A9C">
              <w:rPr>
                <w:rFonts w:hint="eastAsia"/>
                <w:color w:val="000000"/>
              </w:rPr>
              <w:t>ー</w:t>
            </w:r>
            <w:r w:rsidRPr="00521A9C">
              <w:rPr>
                <w:color w:val="000000"/>
              </w:rPr>
              <w:t xml:space="preserve">) </w:t>
            </w:r>
          </w:p>
          <w:p w:rsidR="00000908" w:rsidRDefault="00000908" w:rsidP="00AA329C">
            <w:r w:rsidRPr="00521A9C">
              <w:rPr>
                <w:rFonts w:hint="eastAsia"/>
                <w:color w:val="000000"/>
              </w:rPr>
              <w:t>詳細設計書</w:t>
            </w:r>
          </w:p>
        </w:tc>
        <w:tc>
          <w:tcPr>
            <w:tcW w:w="1559" w:type="dxa"/>
            <w:vAlign w:val="center"/>
          </w:tcPr>
          <w:p w:rsidR="00000908"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r>
              <w:rPr>
                <w:rFonts w:hint="eastAsia"/>
              </w:rPr>
              <w:t>閲覧資料</w:t>
            </w:r>
            <w:r w:rsidRPr="006C16E3">
              <w:t xml:space="preserve"> </w:t>
            </w:r>
            <w:r>
              <w:rPr>
                <w:rFonts w:hint="eastAsia"/>
              </w:rPr>
              <w:t>5</w:t>
            </w:r>
          </w:p>
          <w:p w:rsidR="00000908" w:rsidRPr="00BF7A99" w:rsidRDefault="00000908" w:rsidP="00AA329C">
            <w:r w:rsidRPr="006C16E3">
              <w:t>通関事務総合データ通信システム(サーバー機能</w:t>
            </w:r>
            <w:r>
              <w:t xml:space="preserve">) </w:t>
            </w:r>
            <w:r w:rsidRPr="006C16E3">
              <w:t>基本設計書</w:t>
            </w:r>
          </w:p>
        </w:tc>
        <w:tc>
          <w:tcPr>
            <w:tcW w:w="1559" w:type="dxa"/>
            <w:vAlign w:val="center"/>
          </w:tcPr>
          <w:p w:rsidR="00000908"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r>
              <w:rPr>
                <w:rFonts w:hint="eastAsia"/>
              </w:rPr>
              <w:t>閲覧資料</w:t>
            </w:r>
            <w:r w:rsidRPr="006C16E3">
              <w:t xml:space="preserve"> </w:t>
            </w:r>
            <w:r>
              <w:rPr>
                <w:rFonts w:hint="eastAsia"/>
              </w:rPr>
              <w:t>6</w:t>
            </w:r>
          </w:p>
          <w:p w:rsidR="00000908" w:rsidRPr="005D2D39" w:rsidRDefault="00000908" w:rsidP="00AA329C">
            <w:pPr>
              <w:rPr>
                <w:rFonts w:asciiTheme="minorEastAsia" w:eastAsiaTheme="minorEastAsia" w:hAnsiTheme="minorEastAsia"/>
              </w:rPr>
            </w:pPr>
            <w:r w:rsidRPr="008C2B30">
              <w:t>通関事務総合データ通信システム(サーバー機能</w:t>
            </w:r>
            <w:r>
              <w:rPr>
                <w:rFonts w:hint="eastAsia"/>
              </w:rPr>
              <w:t>)</w:t>
            </w:r>
            <w:r w:rsidRPr="008C2B30">
              <w:t xml:space="preserve"> 詳細設計書</w:t>
            </w:r>
          </w:p>
        </w:tc>
        <w:tc>
          <w:tcPr>
            <w:tcW w:w="1559" w:type="dxa"/>
            <w:vAlign w:val="center"/>
          </w:tcPr>
          <w:p w:rsidR="00000908" w:rsidRPr="005D2D39"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r>
              <w:rPr>
                <w:rFonts w:hint="eastAsia"/>
              </w:rPr>
              <w:t>閲覧資料</w:t>
            </w:r>
            <w:r w:rsidRPr="006C16E3">
              <w:t xml:space="preserve"> </w:t>
            </w:r>
            <w:r>
              <w:t>7</w:t>
            </w:r>
          </w:p>
          <w:p w:rsidR="00000908" w:rsidRDefault="00000908" w:rsidP="00AA329C">
            <w:r w:rsidRPr="00521A9C">
              <w:rPr>
                <w:rFonts w:hint="eastAsia"/>
                <w:color w:val="000000"/>
              </w:rPr>
              <w:t>通関事務総合データ通信システムにおけるテレワーク環境拡充に係るサーバー基盤等　基本設計書</w:t>
            </w:r>
          </w:p>
        </w:tc>
        <w:tc>
          <w:tcPr>
            <w:tcW w:w="1559" w:type="dxa"/>
            <w:vAlign w:val="center"/>
          </w:tcPr>
          <w:p w:rsidR="00000908" w:rsidRDefault="00000908" w:rsidP="00AA329C">
            <w:pPr>
              <w:snapToGrid w:val="0"/>
              <w:jc w:val="center"/>
              <w:rPr>
                <w:rFonts w:asciiTheme="minorEastAsia" w:eastAsiaTheme="minorEastAsia" w:hAnsiTheme="minorEastAsia"/>
              </w:rPr>
            </w:pPr>
            <w:r w:rsidRPr="005D2D39">
              <w:rPr>
                <w:rFonts w:asciiTheme="minorEastAsia" w:eastAsiaTheme="minorEastAsia" w:hAnsiTheme="minorEastAsia" w:hint="eastAsia"/>
              </w:rPr>
              <w:t>東京税関</w:t>
            </w:r>
          </w:p>
        </w:tc>
      </w:tr>
      <w:tr w:rsidR="00000908" w:rsidRPr="005D2D39" w:rsidTr="00AA329C">
        <w:trPr>
          <w:trHeight w:val="1080"/>
        </w:trPr>
        <w:tc>
          <w:tcPr>
            <w:tcW w:w="648" w:type="dxa"/>
            <w:vAlign w:val="center"/>
          </w:tcPr>
          <w:p w:rsidR="00000908" w:rsidRPr="00C2237C" w:rsidRDefault="00000908" w:rsidP="00000908">
            <w:pPr>
              <w:pStyle w:val="af8"/>
              <w:numPr>
                <w:ilvl w:val="0"/>
                <w:numId w:val="15"/>
              </w:numPr>
              <w:snapToGrid w:val="0"/>
              <w:ind w:leftChars="0" w:left="276" w:rightChars="-80" w:right="-168" w:hanging="432"/>
              <w:jc w:val="right"/>
              <w:rPr>
                <w:rFonts w:asciiTheme="minorEastAsia" w:eastAsiaTheme="minorEastAsia" w:hAnsiTheme="minorEastAsia"/>
              </w:rPr>
            </w:pPr>
          </w:p>
        </w:tc>
        <w:tc>
          <w:tcPr>
            <w:tcW w:w="6860" w:type="dxa"/>
            <w:vAlign w:val="center"/>
          </w:tcPr>
          <w:p w:rsidR="00000908" w:rsidRDefault="00000908" w:rsidP="00AA329C">
            <w:r>
              <w:rPr>
                <w:rFonts w:hint="eastAsia"/>
              </w:rPr>
              <w:t>閲覧資料</w:t>
            </w:r>
            <w:r w:rsidRPr="006C16E3">
              <w:t xml:space="preserve"> </w:t>
            </w:r>
            <w:r>
              <w:rPr>
                <w:rFonts w:hint="eastAsia"/>
              </w:rPr>
              <w:t>8</w:t>
            </w:r>
          </w:p>
          <w:p w:rsidR="00000908" w:rsidRPr="00535FCB" w:rsidRDefault="00000908" w:rsidP="00AA329C">
            <w:pPr>
              <w:rPr>
                <w:rFonts w:asciiTheme="minorEastAsia" w:eastAsiaTheme="minorEastAsia" w:hAnsiTheme="minorEastAsia"/>
              </w:rPr>
            </w:pPr>
            <w:r w:rsidRPr="00521A9C">
              <w:rPr>
                <w:rFonts w:hint="eastAsia"/>
                <w:color w:val="000000"/>
              </w:rPr>
              <w:t xml:space="preserve">通関事務総合データ通信システムにおけるテレワーク環境拡充に係るサーバー基盤等　</w:t>
            </w:r>
            <w:r>
              <w:rPr>
                <w:rFonts w:hint="eastAsia"/>
                <w:color w:val="000000"/>
              </w:rPr>
              <w:t>詳細</w:t>
            </w:r>
            <w:r w:rsidRPr="00521A9C">
              <w:rPr>
                <w:rFonts w:hint="eastAsia"/>
                <w:color w:val="000000"/>
              </w:rPr>
              <w:t>設計書</w:t>
            </w:r>
          </w:p>
        </w:tc>
        <w:tc>
          <w:tcPr>
            <w:tcW w:w="1559" w:type="dxa"/>
            <w:vAlign w:val="center"/>
          </w:tcPr>
          <w:p w:rsidR="00000908" w:rsidRDefault="00000908" w:rsidP="00AA329C">
            <w:pPr>
              <w:snapToGrid w:val="0"/>
              <w:jc w:val="center"/>
              <w:rPr>
                <w:rFonts w:asciiTheme="minorEastAsia" w:eastAsiaTheme="minorEastAsia" w:hAnsiTheme="minorEastAsia"/>
              </w:rPr>
            </w:pPr>
            <w:r>
              <w:rPr>
                <w:rFonts w:asciiTheme="minorEastAsia" w:eastAsiaTheme="minorEastAsia" w:hAnsiTheme="minorEastAsia" w:hint="eastAsia"/>
              </w:rPr>
              <w:t>東京税関</w:t>
            </w:r>
          </w:p>
        </w:tc>
      </w:tr>
    </w:tbl>
    <w:p w:rsidR="00000908" w:rsidRPr="0008211E" w:rsidRDefault="00000908" w:rsidP="00000908">
      <w:pPr>
        <w:rPr>
          <w:rFonts w:ascii="ＭＳ Ｐゴシック" w:eastAsia="ＭＳ Ｐゴシック" w:hAnsi="ＭＳ Ｐゴシック"/>
        </w:rPr>
      </w:pPr>
    </w:p>
    <w:p w:rsidR="00000908" w:rsidRDefault="00000908" w:rsidP="00000908">
      <w:pPr>
        <w:rPr>
          <w:rFonts w:ascii="ＭＳ Ｐゴシック" w:eastAsia="ＭＳ Ｐゴシック" w:hAnsi="ＭＳ Ｐゴシック"/>
        </w:rPr>
      </w:pPr>
    </w:p>
    <w:p w:rsidR="00000908" w:rsidRDefault="00000908" w:rsidP="0000090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000908" w:rsidRPr="0008211E" w:rsidRDefault="00000908" w:rsidP="0000090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３</w:t>
      </w:r>
    </w:p>
    <w:p w:rsidR="00000908" w:rsidRPr="0008211E" w:rsidRDefault="00000908" w:rsidP="00000908">
      <w:pPr>
        <w:rPr>
          <w:rFonts w:ascii="ＭＳ Ｐゴシック" w:eastAsia="ＭＳ Ｐゴシック" w:hAnsi="ＭＳ Ｐゴシック"/>
        </w:rPr>
      </w:pPr>
    </w:p>
    <w:p w:rsidR="00000908" w:rsidRPr="0008211E" w:rsidRDefault="00000908" w:rsidP="00000908">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従業員名簿</w:t>
      </w:r>
    </w:p>
    <w:tbl>
      <w:tblPr>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p>
        </w:tc>
        <w:tc>
          <w:tcPr>
            <w:tcW w:w="3054"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組織名</w:t>
            </w:r>
          </w:p>
        </w:tc>
        <w:tc>
          <w:tcPr>
            <w:tcW w:w="169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役職</w:t>
            </w:r>
          </w:p>
        </w:tc>
        <w:tc>
          <w:tcPr>
            <w:tcW w:w="169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氏名</w:t>
            </w:r>
          </w:p>
        </w:tc>
        <w:tc>
          <w:tcPr>
            <w:tcW w:w="169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連絡先</w:t>
            </w:r>
          </w:p>
        </w:tc>
      </w:tr>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１</w:t>
            </w:r>
          </w:p>
        </w:tc>
        <w:tc>
          <w:tcPr>
            <w:tcW w:w="3054"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r>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２</w:t>
            </w:r>
          </w:p>
        </w:tc>
        <w:tc>
          <w:tcPr>
            <w:tcW w:w="3054"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r>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３</w:t>
            </w:r>
          </w:p>
        </w:tc>
        <w:tc>
          <w:tcPr>
            <w:tcW w:w="3054"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r>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４</w:t>
            </w:r>
          </w:p>
        </w:tc>
        <w:tc>
          <w:tcPr>
            <w:tcW w:w="3054"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r>
      <w:tr w:rsidR="00000908" w:rsidRPr="0008211E" w:rsidTr="00000908">
        <w:trPr>
          <w:trHeight w:val="340"/>
        </w:trPr>
        <w:tc>
          <w:tcPr>
            <w:tcW w:w="606" w:type="dxa"/>
          </w:tcPr>
          <w:p w:rsidR="00000908" w:rsidRPr="0008211E" w:rsidRDefault="00000908" w:rsidP="00AA329C">
            <w:pPr>
              <w:jc w:val="center"/>
              <w:rPr>
                <w:rFonts w:ascii="ＭＳ Ｐゴシック" w:eastAsia="ＭＳ Ｐゴシック" w:hAnsi="ＭＳ Ｐゴシック"/>
              </w:rPr>
            </w:pPr>
            <w:r w:rsidRPr="0008211E">
              <w:rPr>
                <w:rFonts w:ascii="ＭＳ Ｐゴシック" w:eastAsia="ＭＳ Ｐゴシック" w:hAnsi="ＭＳ Ｐゴシック" w:hint="eastAsia"/>
              </w:rPr>
              <w:t>５</w:t>
            </w:r>
          </w:p>
        </w:tc>
        <w:tc>
          <w:tcPr>
            <w:tcW w:w="3054"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c>
          <w:tcPr>
            <w:tcW w:w="1696" w:type="dxa"/>
          </w:tcPr>
          <w:p w:rsidR="00000908" w:rsidRPr="0008211E" w:rsidRDefault="00000908" w:rsidP="00AA329C">
            <w:pPr>
              <w:jc w:val="center"/>
              <w:rPr>
                <w:rFonts w:ascii="ＭＳ Ｐゴシック" w:eastAsia="ＭＳ Ｐゴシック" w:hAnsi="ＭＳ Ｐゴシック"/>
              </w:rPr>
            </w:pPr>
          </w:p>
        </w:tc>
      </w:tr>
    </w:tbl>
    <w:p w:rsidR="00000908" w:rsidRPr="00000908" w:rsidRDefault="00000908" w:rsidP="00F50FB1">
      <w:pPr>
        <w:tabs>
          <w:tab w:val="left" w:pos="9180"/>
        </w:tabs>
        <w:spacing w:line="240" w:lineRule="auto"/>
        <w:ind w:leftChars="200" w:left="630" w:hangingChars="100" w:hanging="210"/>
        <w:rPr>
          <w:rFonts w:ascii="ＭＳ 明朝" w:eastAsia="ＭＳ 明朝" w:hAnsi="ＭＳ 明朝"/>
          <w:szCs w:val="21"/>
        </w:rPr>
      </w:pPr>
    </w:p>
    <w:sectPr w:rsidR="00000908" w:rsidRPr="00000908" w:rsidSect="00000908">
      <w:pgSz w:w="11905" w:h="16837" w:code="9"/>
      <w:pgMar w:top="1440" w:right="1080" w:bottom="1440" w:left="1080" w:header="142"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248" w:rsidRDefault="00B90248" w:rsidP="003E4E6D">
      <w:pPr>
        <w:spacing w:line="240" w:lineRule="auto"/>
      </w:pPr>
      <w:r>
        <w:separator/>
      </w:r>
    </w:p>
  </w:endnote>
  <w:endnote w:type="continuationSeparator" w:id="0">
    <w:p w:rsidR="00B90248" w:rsidRDefault="00B90248" w:rsidP="003E4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248" w:rsidRDefault="00B90248" w:rsidP="003E4E6D">
      <w:pPr>
        <w:spacing w:line="240" w:lineRule="auto"/>
      </w:pPr>
      <w:r>
        <w:separator/>
      </w:r>
    </w:p>
  </w:footnote>
  <w:footnote w:type="continuationSeparator" w:id="0">
    <w:p w:rsidR="00B90248" w:rsidRDefault="00B90248" w:rsidP="003E4E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706"/>
    <w:multiLevelType w:val="singleLevel"/>
    <w:tmpl w:val="CE066682"/>
    <w:lvl w:ilvl="0">
      <w:start w:val="3"/>
      <w:numFmt w:val="decimalFullWidth"/>
      <w:lvlText w:val="%1）"/>
      <w:lvlJc w:val="left"/>
      <w:pPr>
        <w:tabs>
          <w:tab w:val="num" w:pos="1470"/>
        </w:tabs>
        <w:ind w:left="1470" w:hanging="615"/>
      </w:pPr>
      <w:rPr>
        <w:rFonts w:hint="eastAsia"/>
      </w:rPr>
    </w:lvl>
  </w:abstractNum>
  <w:abstractNum w:abstractNumId="1" w15:restartNumberingAfterBreak="0">
    <w:nsid w:val="170A1220"/>
    <w:multiLevelType w:val="hybridMultilevel"/>
    <w:tmpl w:val="42D077AC"/>
    <w:lvl w:ilvl="0" w:tplc="FD427C12">
      <w:start w:val="2"/>
      <w:numFmt w:val="decimalEnclosedCircle"/>
      <w:lvlText w:val="%1"/>
      <w:lvlJc w:val="left"/>
      <w:pPr>
        <w:tabs>
          <w:tab w:val="num" w:pos="1680"/>
        </w:tabs>
        <w:ind w:left="1680" w:hanging="405"/>
      </w:pPr>
      <w:rPr>
        <w:rFonts w:hint="default"/>
      </w:rPr>
    </w:lvl>
    <w:lvl w:ilvl="1" w:tplc="04090017" w:tentative="1">
      <w:start w:val="1"/>
      <w:numFmt w:val="aiueoFullWidth"/>
      <w:lvlText w:val="(%2)"/>
      <w:lvlJc w:val="left"/>
      <w:pPr>
        <w:tabs>
          <w:tab w:val="num" w:pos="2115"/>
        </w:tabs>
        <w:ind w:left="2115" w:hanging="420"/>
      </w:pPr>
    </w:lvl>
    <w:lvl w:ilvl="2" w:tplc="04090011" w:tentative="1">
      <w:start w:val="1"/>
      <w:numFmt w:val="decimalEnclosedCircle"/>
      <w:lvlText w:val="%3"/>
      <w:lvlJc w:val="left"/>
      <w:pPr>
        <w:tabs>
          <w:tab w:val="num" w:pos="2535"/>
        </w:tabs>
        <w:ind w:left="2535" w:hanging="420"/>
      </w:pPr>
    </w:lvl>
    <w:lvl w:ilvl="3" w:tplc="0409000F" w:tentative="1">
      <w:start w:val="1"/>
      <w:numFmt w:val="decimal"/>
      <w:lvlText w:val="%4."/>
      <w:lvlJc w:val="left"/>
      <w:pPr>
        <w:tabs>
          <w:tab w:val="num" w:pos="2955"/>
        </w:tabs>
        <w:ind w:left="2955" w:hanging="420"/>
      </w:pPr>
    </w:lvl>
    <w:lvl w:ilvl="4" w:tplc="04090017" w:tentative="1">
      <w:start w:val="1"/>
      <w:numFmt w:val="aiueoFullWidth"/>
      <w:lvlText w:val="(%5)"/>
      <w:lvlJc w:val="left"/>
      <w:pPr>
        <w:tabs>
          <w:tab w:val="num" w:pos="3375"/>
        </w:tabs>
        <w:ind w:left="3375" w:hanging="420"/>
      </w:pPr>
    </w:lvl>
    <w:lvl w:ilvl="5" w:tplc="04090011" w:tentative="1">
      <w:start w:val="1"/>
      <w:numFmt w:val="decimalEnclosedCircle"/>
      <w:lvlText w:val="%6"/>
      <w:lvlJc w:val="left"/>
      <w:pPr>
        <w:tabs>
          <w:tab w:val="num" w:pos="3795"/>
        </w:tabs>
        <w:ind w:left="3795" w:hanging="420"/>
      </w:pPr>
    </w:lvl>
    <w:lvl w:ilvl="6" w:tplc="0409000F" w:tentative="1">
      <w:start w:val="1"/>
      <w:numFmt w:val="decimal"/>
      <w:lvlText w:val="%7."/>
      <w:lvlJc w:val="left"/>
      <w:pPr>
        <w:tabs>
          <w:tab w:val="num" w:pos="4215"/>
        </w:tabs>
        <w:ind w:left="4215" w:hanging="420"/>
      </w:pPr>
    </w:lvl>
    <w:lvl w:ilvl="7" w:tplc="04090017" w:tentative="1">
      <w:start w:val="1"/>
      <w:numFmt w:val="aiueoFullWidth"/>
      <w:lvlText w:val="(%8)"/>
      <w:lvlJc w:val="left"/>
      <w:pPr>
        <w:tabs>
          <w:tab w:val="num" w:pos="4635"/>
        </w:tabs>
        <w:ind w:left="4635" w:hanging="420"/>
      </w:pPr>
    </w:lvl>
    <w:lvl w:ilvl="8" w:tplc="04090011" w:tentative="1">
      <w:start w:val="1"/>
      <w:numFmt w:val="decimalEnclosedCircle"/>
      <w:lvlText w:val="%9"/>
      <w:lvlJc w:val="left"/>
      <w:pPr>
        <w:tabs>
          <w:tab w:val="num" w:pos="5055"/>
        </w:tabs>
        <w:ind w:left="5055" w:hanging="420"/>
      </w:pPr>
    </w:lvl>
  </w:abstractNum>
  <w:abstractNum w:abstractNumId="2" w15:restartNumberingAfterBreak="0">
    <w:nsid w:val="181E7028"/>
    <w:multiLevelType w:val="singleLevel"/>
    <w:tmpl w:val="DEE21CFE"/>
    <w:lvl w:ilvl="0">
      <w:start w:val="1"/>
      <w:numFmt w:val="decimalEnclosedCircle"/>
      <w:lvlText w:val="%1"/>
      <w:lvlJc w:val="left"/>
      <w:pPr>
        <w:tabs>
          <w:tab w:val="num" w:pos="1680"/>
        </w:tabs>
        <w:ind w:left="1680" w:hanging="420"/>
      </w:pPr>
      <w:rPr>
        <w:rFonts w:hint="eastAsia"/>
      </w:rPr>
    </w:lvl>
  </w:abstractNum>
  <w:abstractNum w:abstractNumId="3" w15:restartNumberingAfterBreak="0">
    <w:nsid w:val="1C162650"/>
    <w:multiLevelType w:val="singleLevel"/>
    <w:tmpl w:val="04090011"/>
    <w:lvl w:ilvl="0">
      <w:start w:val="1"/>
      <w:numFmt w:val="decimalEnclosedCircle"/>
      <w:lvlText w:val="%1"/>
      <w:lvlJc w:val="left"/>
      <w:pPr>
        <w:tabs>
          <w:tab w:val="num" w:pos="425"/>
        </w:tabs>
        <w:ind w:left="425" w:hanging="425"/>
      </w:pPr>
    </w:lvl>
  </w:abstractNum>
  <w:abstractNum w:abstractNumId="4" w15:restartNumberingAfterBreak="0">
    <w:nsid w:val="2084224B"/>
    <w:multiLevelType w:val="hybridMultilevel"/>
    <w:tmpl w:val="A5CAC7B0"/>
    <w:lvl w:ilvl="0" w:tplc="21D07826">
      <w:start w:val="4"/>
      <w:numFmt w:val="decimal"/>
      <w:lvlText w:val="(%1)"/>
      <w:lvlJc w:val="left"/>
      <w:pPr>
        <w:tabs>
          <w:tab w:val="num" w:pos="486"/>
        </w:tabs>
        <w:ind w:left="486" w:hanging="360"/>
      </w:pPr>
      <w:rPr>
        <w:rFonts w:hint="eastAsia"/>
      </w:rPr>
    </w:lvl>
    <w:lvl w:ilvl="1" w:tplc="04090017" w:tentative="1">
      <w:start w:val="1"/>
      <w:numFmt w:val="aiueoFullWidth"/>
      <w:lvlText w:val="(%2)"/>
      <w:lvlJc w:val="left"/>
      <w:pPr>
        <w:tabs>
          <w:tab w:val="num" w:pos="966"/>
        </w:tabs>
        <w:ind w:left="966" w:hanging="420"/>
      </w:pPr>
    </w:lvl>
    <w:lvl w:ilvl="2" w:tplc="04090011" w:tentative="1">
      <w:start w:val="1"/>
      <w:numFmt w:val="decimalEnclosedCircle"/>
      <w:lvlText w:val="%3"/>
      <w:lvlJc w:val="left"/>
      <w:pPr>
        <w:tabs>
          <w:tab w:val="num" w:pos="1386"/>
        </w:tabs>
        <w:ind w:left="1386" w:hanging="420"/>
      </w:pPr>
    </w:lvl>
    <w:lvl w:ilvl="3" w:tplc="0409000F" w:tentative="1">
      <w:start w:val="1"/>
      <w:numFmt w:val="decimal"/>
      <w:lvlText w:val="%4."/>
      <w:lvlJc w:val="left"/>
      <w:pPr>
        <w:tabs>
          <w:tab w:val="num" w:pos="1806"/>
        </w:tabs>
        <w:ind w:left="1806" w:hanging="420"/>
      </w:pPr>
    </w:lvl>
    <w:lvl w:ilvl="4" w:tplc="04090017" w:tentative="1">
      <w:start w:val="1"/>
      <w:numFmt w:val="aiueoFullWidth"/>
      <w:lvlText w:val="(%5)"/>
      <w:lvlJc w:val="left"/>
      <w:pPr>
        <w:tabs>
          <w:tab w:val="num" w:pos="2226"/>
        </w:tabs>
        <w:ind w:left="2226" w:hanging="420"/>
      </w:pPr>
    </w:lvl>
    <w:lvl w:ilvl="5" w:tplc="04090011" w:tentative="1">
      <w:start w:val="1"/>
      <w:numFmt w:val="decimalEnclosedCircle"/>
      <w:lvlText w:val="%6"/>
      <w:lvlJc w:val="left"/>
      <w:pPr>
        <w:tabs>
          <w:tab w:val="num" w:pos="2646"/>
        </w:tabs>
        <w:ind w:left="2646" w:hanging="420"/>
      </w:pPr>
    </w:lvl>
    <w:lvl w:ilvl="6" w:tplc="0409000F" w:tentative="1">
      <w:start w:val="1"/>
      <w:numFmt w:val="decimal"/>
      <w:lvlText w:val="%7."/>
      <w:lvlJc w:val="left"/>
      <w:pPr>
        <w:tabs>
          <w:tab w:val="num" w:pos="3066"/>
        </w:tabs>
        <w:ind w:left="3066" w:hanging="420"/>
      </w:pPr>
    </w:lvl>
    <w:lvl w:ilvl="7" w:tplc="04090017" w:tentative="1">
      <w:start w:val="1"/>
      <w:numFmt w:val="aiueoFullWidth"/>
      <w:lvlText w:val="(%8)"/>
      <w:lvlJc w:val="left"/>
      <w:pPr>
        <w:tabs>
          <w:tab w:val="num" w:pos="3486"/>
        </w:tabs>
        <w:ind w:left="3486" w:hanging="420"/>
      </w:pPr>
    </w:lvl>
    <w:lvl w:ilvl="8" w:tplc="04090011" w:tentative="1">
      <w:start w:val="1"/>
      <w:numFmt w:val="decimalEnclosedCircle"/>
      <w:lvlText w:val="%9"/>
      <w:lvlJc w:val="left"/>
      <w:pPr>
        <w:tabs>
          <w:tab w:val="num" w:pos="3906"/>
        </w:tabs>
        <w:ind w:left="3906" w:hanging="420"/>
      </w:pPr>
    </w:lvl>
  </w:abstractNum>
  <w:abstractNum w:abstractNumId="5" w15:restartNumberingAfterBreak="0">
    <w:nsid w:val="27B1749E"/>
    <w:multiLevelType w:val="singleLevel"/>
    <w:tmpl w:val="5994EB5E"/>
    <w:lvl w:ilvl="0">
      <w:start w:val="1"/>
      <w:numFmt w:val="decimalFullWidth"/>
      <w:lvlText w:val="%1）"/>
      <w:lvlJc w:val="left"/>
      <w:pPr>
        <w:tabs>
          <w:tab w:val="num" w:pos="1260"/>
        </w:tabs>
        <w:ind w:left="1260" w:hanging="420"/>
      </w:pPr>
      <w:rPr>
        <w:rFonts w:hint="eastAsia"/>
      </w:rPr>
    </w:lvl>
  </w:abstractNum>
  <w:abstractNum w:abstractNumId="6" w15:restartNumberingAfterBreak="0">
    <w:nsid w:val="2A291065"/>
    <w:multiLevelType w:val="hybridMultilevel"/>
    <w:tmpl w:val="C8062D60"/>
    <w:lvl w:ilvl="0" w:tplc="0A34BE3E">
      <w:start w:val="1"/>
      <w:numFmt w:val="decimalFullWidth"/>
      <w:lvlText w:val="%1）"/>
      <w:lvlJc w:val="left"/>
      <w:pPr>
        <w:tabs>
          <w:tab w:val="num" w:pos="672"/>
        </w:tabs>
        <w:ind w:left="672" w:hanging="45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7" w15:restartNumberingAfterBreak="0">
    <w:nsid w:val="3FB00890"/>
    <w:multiLevelType w:val="singleLevel"/>
    <w:tmpl w:val="398E7586"/>
    <w:lvl w:ilvl="0">
      <w:start w:val="1"/>
      <w:numFmt w:val="decimalEnclosedCircle"/>
      <w:lvlText w:val="%1"/>
      <w:lvlJc w:val="left"/>
      <w:pPr>
        <w:tabs>
          <w:tab w:val="num" w:pos="1680"/>
        </w:tabs>
        <w:ind w:left="1680" w:hanging="420"/>
      </w:pPr>
      <w:rPr>
        <w:rFonts w:hint="eastAsia"/>
      </w:rPr>
    </w:lvl>
  </w:abstractNum>
  <w:abstractNum w:abstractNumId="8" w15:restartNumberingAfterBreak="0">
    <w:nsid w:val="42AB562D"/>
    <w:multiLevelType w:val="singleLevel"/>
    <w:tmpl w:val="7074AB26"/>
    <w:lvl w:ilvl="0">
      <w:start w:val="1"/>
      <w:numFmt w:val="bullet"/>
      <w:lvlText w:val=""/>
      <w:lvlJc w:val="left"/>
      <w:pPr>
        <w:tabs>
          <w:tab w:val="num" w:pos="425"/>
        </w:tabs>
        <w:ind w:left="425" w:hanging="425"/>
      </w:pPr>
      <w:rPr>
        <w:rFonts w:ascii="Symbol" w:hAnsi="Symbol" w:hint="default"/>
        <w:color w:val="auto"/>
      </w:rPr>
    </w:lvl>
  </w:abstractNum>
  <w:abstractNum w:abstractNumId="9" w15:restartNumberingAfterBreak="0">
    <w:nsid w:val="4FF77A3E"/>
    <w:multiLevelType w:val="hybridMultilevel"/>
    <w:tmpl w:val="D62E2AE8"/>
    <w:lvl w:ilvl="0" w:tplc="A724A048">
      <w:start w:val="1"/>
      <w:numFmt w:val="decimal"/>
      <w:lvlText w:val="%1."/>
      <w:lvlJc w:val="left"/>
      <w:pPr>
        <w:tabs>
          <w:tab w:val="num" w:pos="390"/>
        </w:tabs>
        <w:ind w:left="390" w:hanging="390"/>
      </w:pPr>
      <w:rPr>
        <w:rFonts w:hint="default"/>
      </w:rPr>
    </w:lvl>
    <w:lvl w:ilvl="1" w:tplc="4CE8F4F0">
      <w:start w:val="1"/>
      <w:numFmt w:val="decimal"/>
      <w:lvlText w:val="(%2)"/>
      <w:lvlJc w:val="left"/>
      <w:pPr>
        <w:tabs>
          <w:tab w:val="num" w:pos="480"/>
        </w:tabs>
        <w:ind w:left="480" w:hanging="4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7EF3C07"/>
    <w:multiLevelType w:val="hybridMultilevel"/>
    <w:tmpl w:val="9754EE12"/>
    <w:lvl w:ilvl="0" w:tplc="E1540D4C">
      <w:start w:val="2"/>
      <w:numFmt w:val="decimalEnclosedCircle"/>
      <w:lvlText w:val="%1"/>
      <w:lvlJc w:val="left"/>
      <w:pPr>
        <w:tabs>
          <w:tab w:val="num" w:pos="842"/>
        </w:tabs>
        <w:ind w:left="842" w:hanging="420"/>
      </w:pPr>
      <w:rPr>
        <w:rFonts w:hint="eastAsia"/>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11" w15:restartNumberingAfterBreak="0">
    <w:nsid w:val="598627F6"/>
    <w:multiLevelType w:val="singleLevel"/>
    <w:tmpl w:val="6C72DEF8"/>
    <w:lvl w:ilvl="0">
      <w:start w:val="1"/>
      <w:numFmt w:val="decimalFullWidth"/>
      <w:lvlText w:val="%1）"/>
      <w:lvlJc w:val="left"/>
      <w:pPr>
        <w:tabs>
          <w:tab w:val="num" w:pos="1260"/>
        </w:tabs>
        <w:ind w:left="1260" w:hanging="420"/>
      </w:pPr>
      <w:rPr>
        <w:rFonts w:hint="eastAsia"/>
      </w:rPr>
    </w:lvl>
  </w:abstractNum>
  <w:abstractNum w:abstractNumId="12" w15:restartNumberingAfterBreak="0">
    <w:nsid w:val="5ADD2A1E"/>
    <w:multiLevelType w:val="hybridMultilevel"/>
    <w:tmpl w:val="02001664"/>
    <w:lvl w:ilvl="0" w:tplc="01EACEFE">
      <w:start w:val="1"/>
      <w:numFmt w:val="decimal"/>
      <w:lvlText w:val="%1."/>
      <w:lvlJc w:val="left"/>
      <w:pPr>
        <w:ind w:left="278" w:hanging="420"/>
      </w:pPr>
      <w:rPr>
        <w:rFonts w:hint="eastAsia"/>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3" w15:restartNumberingAfterBreak="0">
    <w:nsid w:val="6D1D4382"/>
    <w:multiLevelType w:val="hybridMultilevel"/>
    <w:tmpl w:val="B3624316"/>
    <w:lvl w:ilvl="0" w:tplc="10E43F60">
      <w:start w:val="4"/>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7398696E"/>
    <w:multiLevelType w:val="singleLevel"/>
    <w:tmpl w:val="DF6EFD1A"/>
    <w:lvl w:ilvl="0">
      <w:start w:val="4"/>
      <w:numFmt w:val="decimalEnclosedCircle"/>
      <w:lvlText w:val="%1"/>
      <w:lvlJc w:val="left"/>
      <w:pPr>
        <w:tabs>
          <w:tab w:val="num" w:pos="1680"/>
        </w:tabs>
        <w:ind w:left="1680" w:hanging="420"/>
      </w:pPr>
      <w:rPr>
        <w:rFonts w:hint="eastAsia"/>
      </w:rPr>
    </w:lvl>
  </w:abstractNum>
  <w:num w:numId="1">
    <w:abstractNumId w:val="11"/>
  </w:num>
  <w:num w:numId="2">
    <w:abstractNumId w:val="5"/>
  </w:num>
  <w:num w:numId="3">
    <w:abstractNumId w:val="2"/>
  </w:num>
  <w:num w:numId="4">
    <w:abstractNumId w:val="7"/>
  </w:num>
  <w:num w:numId="5">
    <w:abstractNumId w:val="14"/>
  </w:num>
  <w:num w:numId="6">
    <w:abstractNumId w:val="0"/>
  </w:num>
  <w:num w:numId="7">
    <w:abstractNumId w:val="1"/>
  </w:num>
  <w:num w:numId="8">
    <w:abstractNumId w:val="6"/>
  </w:num>
  <w:num w:numId="9">
    <w:abstractNumId w:val="3"/>
    <w:lvlOverride w:ilvl="0">
      <w:startOverride w:val="1"/>
    </w:lvlOverride>
  </w:num>
  <w:num w:numId="10">
    <w:abstractNumId w:val="8"/>
  </w:num>
  <w:num w:numId="11">
    <w:abstractNumId w:val="13"/>
  </w:num>
  <w:num w:numId="12">
    <w:abstractNumId w:val="10"/>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oNotHyphenateCaps/>
  <w:evenAndOddHeaders/>
  <w:drawingGridHorizontalSpacing w:val="110"/>
  <w:drawingGridVerticalSpacing w:val="325"/>
  <w:displayHorizontalDrawingGridEvery w:val="0"/>
  <w:doNotShadeFormData/>
  <w:characterSpacingControl w:val="doNotCompress"/>
  <w:noLineBreaksAfter w:lang="ja-JP" w:val="([{〈《「『【〔（［｛｢"/>
  <w:noLineBreaksBefore w:lang="ja-JP" w:val="!),.?]}、。〉》」』】〕！），．？］｝｡｣､ﾞﾟ"/>
  <w:hdrShapeDefaults>
    <o:shapedefaults v:ext="edit" spidmax="2027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937BB5"/>
    <w:rsid w:val="00000908"/>
    <w:rsid w:val="000020BC"/>
    <w:rsid w:val="00006DDF"/>
    <w:rsid w:val="00010DEE"/>
    <w:rsid w:val="000147F2"/>
    <w:rsid w:val="00015EB7"/>
    <w:rsid w:val="0001718E"/>
    <w:rsid w:val="00031926"/>
    <w:rsid w:val="00031B92"/>
    <w:rsid w:val="000325D5"/>
    <w:rsid w:val="00040C5C"/>
    <w:rsid w:val="0004514A"/>
    <w:rsid w:val="00054297"/>
    <w:rsid w:val="00055A68"/>
    <w:rsid w:val="00062AED"/>
    <w:rsid w:val="0007049A"/>
    <w:rsid w:val="00071146"/>
    <w:rsid w:val="000807AC"/>
    <w:rsid w:val="0008535C"/>
    <w:rsid w:val="000865B8"/>
    <w:rsid w:val="0009366F"/>
    <w:rsid w:val="000953FF"/>
    <w:rsid w:val="000B6226"/>
    <w:rsid w:val="000C46AB"/>
    <w:rsid w:val="000C5AB3"/>
    <w:rsid w:val="000E2E25"/>
    <w:rsid w:val="000E75D8"/>
    <w:rsid w:val="000F1F11"/>
    <w:rsid w:val="000F45B4"/>
    <w:rsid w:val="00100005"/>
    <w:rsid w:val="00100224"/>
    <w:rsid w:val="001047DA"/>
    <w:rsid w:val="0010641A"/>
    <w:rsid w:val="00114E97"/>
    <w:rsid w:val="0012054B"/>
    <w:rsid w:val="00122530"/>
    <w:rsid w:val="00122E15"/>
    <w:rsid w:val="001310D3"/>
    <w:rsid w:val="00135DD6"/>
    <w:rsid w:val="00136BB8"/>
    <w:rsid w:val="001542EE"/>
    <w:rsid w:val="00155015"/>
    <w:rsid w:val="001551DE"/>
    <w:rsid w:val="001609B5"/>
    <w:rsid w:val="00167581"/>
    <w:rsid w:val="00167CEE"/>
    <w:rsid w:val="00174D7F"/>
    <w:rsid w:val="001779C8"/>
    <w:rsid w:val="001810CA"/>
    <w:rsid w:val="00184275"/>
    <w:rsid w:val="0019244A"/>
    <w:rsid w:val="00192C0B"/>
    <w:rsid w:val="001A1759"/>
    <w:rsid w:val="001A34DF"/>
    <w:rsid w:val="001B3B2D"/>
    <w:rsid w:val="001B7523"/>
    <w:rsid w:val="001C435A"/>
    <w:rsid w:val="001D157A"/>
    <w:rsid w:val="001D2010"/>
    <w:rsid w:val="001E0C7A"/>
    <w:rsid w:val="001E24B5"/>
    <w:rsid w:val="001E2783"/>
    <w:rsid w:val="001E2F69"/>
    <w:rsid w:val="001E349C"/>
    <w:rsid w:val="001E6CBB"/>
    <w:rsid w:val="00202A81"/>
    <w:rsid w:val="0021491B"/>
    <w:rsid w:val="00221AD4"/>
    <w:rsid w:val="00224423"/>
    <w:rsid w:val="002319C0"/>
    <w:rsid w:val="00236F73"/>
    <w:rsid w:val="0024492C"/>
    <w:rsid w:val="002460BC"/>
    <w:rsid w:val="002560F5"/>
    <w:rsid w:val="00257680"/>
    <w:rsid w:val="002638F2"/>
    <w:rsid w:val="00264F7B"/>
    <w:rsid w:val="002748AA"/>
    <w:rsid w:val="00281A6C"/>
    <w:rsid w:val="00281EB9"/>
    <w:rsid w:val="00286DD5"/>
    <w:rsid w:val="00290750"/>
    <w:rsid w:val="002A59A6"/>
    <w:rsid w:val="002A7846"/>
    <w:rsid w:val="002B0123"/>
    <w:rsid w:val="002B4729"/>
    <w:rsid w:val="002B50A2"/>
    <w:rsid w:val="002B51B3"/>
    <w:rsid w:val="002B5913"/>
    <w:rsid w:val="002D1573"/>
    <w:rsid w:val="002D543A"/>
    <w:rsid w:val="002D5D00"/>
    <w:rsid w:val="002F3686"/>
    <w:rsid w:val="00300030"/>
    <w:rsid w:val="0030184D"/>
    <w:rsid w:val="00301DB2"/>
    <w:rsid w:val="00302110"/>
    <w:rsid w:val="00307945"/>
    <w:rsid w:val="00311ED7"/>
    <w:rsid w:val="003121FE"/>
    <w:rsid w:val="00317810"/>
    <w:rsid w:val="00326D1D"/>
    <w:rsid w:val="00326F72"/>
    <w:rsid w:val="00336BE7"/>
    <w:rsid w:val="00343601"/>
    <w:rsid w:val="00352DEE"/>
    <w:rsid w:val="00352E05"/>
    <w:rsid w:val="003553E2"/>
    <w:rsid w:val="00357015"/>
    <w:rsid w:val="003635B0"/>
    <w:rsid w:val="00371039"/>
    <w:rsid w:val="00371B16"/>
    <w:rsid w:val="0038257E"/>
    <w:rsid w:val="003920D5"/>
    <w:rsid w:val="003B23EE"/>
    <w:rsid w:val="003C1FA3"/>
    <w:rsid w:val="003D7D15"/>
    <w:rsid w:val="003E4E6D"/>
    <w:rsid w:val="003F02FB"/>
    <w:rsid w:val="003F2780"/>
    <w:rsid w:val="00410A55"/>
    <w:rsid w:val="00411AF8"/>
    <w:rsid w:val="0041315E"/>
    <w:rsid w:val="00414BE5"/>
    <w:rsid w:val="00416456"/>
    <w:rsid w:val="00417A45"/>
    <w:rsid w:val="004203C9"/>
    <w:rsid w:val="00422451"/>
    <w:rsid w:val="00435710"/>
    <w:rsid w:val="00441FAE"/>
    <w:rsid w:val="00443136"/>
    <w:rsid w:val="0045152C"/>
    <w:rsid w:val="00457A42"/>
    <w:rsid w:val="004647FB"/>
    <w:rsid w:val="004715C5"/>
    <w:rsid w:val="00473E68"/>
    <w:rsid w:val="004838F4"/>
    <w:rsid w:val="0049625C"/>
    <w:rsid w:val="0049633A"/>
    <w:rsid w:val="00496BB8"/>
    <w:rsid w:val="004A1DF5"/>
    <w:rsid w:val="004A2866"/>
    <w:rsid w:val="004A7793"/>
    <w:rsid w:val="004B2C6A"/>
    <w:rsid w:val="004B345C"/>
    <w:rsid w:val="004B3CC4"/>
    <w:rsid w:val="004C2C3C"/>
    <w:rsid w:val="004C2F3D"/>
    <w:rsid w:val="004D168E"/>
    <w:rsid w:val="004D205D"/>
    <w:rsid w:val="004D4C1A"/>
    <w:rsid w:val="004E7274"/>
    <w:rsid w:val="0051487C"/>
    <w:rsid w:val="00514AB9"/>
    <w:rsid w:val="00517B77"/>
    <w:rsid w:val="00521D56"/>
    <w:rsid w:val="00527B49"/>
    <w:rsid w:val="00542FB7"/>
    <w:rsid w:val="005515CE"/>
    <w:rsid w:val="00562817"/>
    <w:rsid w:val="00563D91"/>
    <w:rsid w:val="00564268"/>
    <w:rsid w:val="005655DE"/>
    <w:rsid w:val="00570648"/>
    <w:rsid w:val="00572B4C"/>
    <w:rsid w:val="00575225"/>
    <w:rsid w:val="005758E0"/>
    <w:rsid w:val="00592C5B"/>
    <w:rsid w:val="005941CE"/>
    <w:rsid w:val="005A550A"/>
    <w:rsid w:val="005A738C"/>
    <w:rsid w:val="005A7E80"/>
    <w:rsid w:val="005B31E3"/>
    <w:rsid w:val="005B3814"/>
    <w:rsid w:val="005B7941"/>
    <w:rsid w:val="005C67C3"/>
    <w:rsid w:val="005D16D4"/>
    <w:rsid w:val="005D18F2"/>
    <w:rsid w:val="005D3204"/>
    <w:rsid w:val="005E48EF"/>
    <w:rsid w:val="0060042E"/>
    <w:rsid w:val="0060177B"/>
    <w:rsid w:val="00604B88"/>
    <w:rsid w:val="00605B01"/>
    <w:rsid w:val="0061089F"/>
    <w:rsid w:val="00610AA9"/>
    <w:rsid w:val="006216F6"/>
    <w:rsid w:val="00634623"/>
    <w:rsid w:val="0064787E"/>
    <w:rsid w:val="00651AA8"/>
    <w:rsid w:val="006537BE"/>
    <w:rsid w:val="006707CB"/>
    <w:rsid w:val="00670A77"/>
    <w:rsid w:val="00675CAC"/>
    <w:rsid w:val="00683173"/>
    <w:rsid w:val="00684103"/>
    <w:rsid w:val="006853D0"/>
    <w:rsid w:val="00686732"/>
    <w:rsid w:val="00687DBE"/>
    <w:rsid w:val="006918F9"/>
    <w:rsid w:val="006972CD"/>
    <w:rsid w:val="006A58AB"/>
    <w:rsid w:val="006A58DE"/>
    <w:rsid w:val="006A6E59"/>
    <w:rsid w:val="006B2C7C"/>
    <w:rsid w:val="006B4282"/>
    <w:rsid w:val="006B7F85"/>
    <w:rsid w:val="006C5AE1"/>
    <w:rsid w:val="006D751F"/>
    <w:rsid w:val="006E11B4"/>
    <w:rsid w:val="006E43A8"/>
    <w:rsid w:val="006F278F"/>
    <w:rsid w:val="0070000D"/>
    <w:rsid w:val="00707E3C"/>
    <w:rsid w:val="0071169A"/>
    <w:rsid w:val="0071244D"/>
    <w:rsid w:val="00717E53"/>
    <w:rsid w:val="007227FA"/>
    <w:rsid w:val="0072773D"/>
    <w:rsid w:val="0073258E"/>
    <w:rsid w:val="00741079"/>
    <w:rsid w:val="00744E31"/>
    <w:rsid w:val="00747FCB"/>
    <w:rsid w:val="007572E7"/>
    <w:rsid w:val="00762229"/>
    <w:rsid w:val="00775615"/>
    <w:rsid w:val="0078083B"/>
    <w:rsid w:val="00780F06"/>
    <w:rsid w:val="00790D53"/>
    <w:rsid w:val="00791AD8"/>
    <w:rsid w:val="007A17C1"/>
    <w:rsid w:val="007A2468"/>
    <w:rsid w:val="007B3025"/>
    <w:rsid w:val="007B5E83"/>
    <w:rsid w:val="007C6A3F"/>
    <w:rsid w:val="007C73A7"/>
    <w:rsid w:val="007D09A4"/>
    <w:rsid w:val="007D5988"/>
    <w:rsid w:val="007E2F8B"/>
    <w:rsid w:val="00805EAA"/>
    <w:rsid w:val="00820BD3"/>
    <w:rsid w:val="008213F6"/>
    <w:rsid w:val="00823999"/>
    <w:rsid w:val="0082537E"/>
    <w:rsid w:val="00827A76"/>
    <w:rsid w:val="00830127"/>
    <w:rsid w:val="00832C91"/>
    <w:rsid w:val="00833683"/>
    <w:rsid w:val="0083470D"/>
    <w:rsid w:val="00834BA6"/>
    <w:rsid w:val="0084093B"/>
    <w:rsid w:val="00846ED1"/>
    <w:rsid w:val="00865243"/>
    <w:rsid w:val="00880761"/>
    <w:rsid w:val="0088798D"/>
    <w:rsid w:val="00890308"/>
    <w:rsid w:val="00894649"/>
    <w:rsid w:val="0089487A"/>
    <w:rsid w:val="008A0855"/>
    <w:rsid w:val="008A0DD9"/>
    <w:rsid w:val="008A1B84"/>
    <w:rsid w:val="008A5F8E"/>
    <w:rsid w:val="008B1ED5"/>
    <w:rsid w:val="008B4345"/>
    <w:rsid w:val="008C579F"/>
    <w:rsid w:val="008D2D10"/>
    <w:rsid w:val="008D70B3"/>
    <w:rsid w:val="00900581"/>
    <w:rsid w:val="00901175"/>
    <w:rsid w:val="009114D4"/>
    <w:rsid w:val="00913567"/>
    <w:rsid w:val="00913714"/>
    <w:rsid w:val="009146DF"/>
    <w:rsid w:val="00923887"/>
    <w:rsid w:val="00925D14"/>
    <w:rsid w:val="00932656"/>
    <w:rsid w:val="00937BB5"/>
    <w:rsid w:val="00955081"/>
    <w:rsid w:val="009567BB"/>
    <w:rsid w:val="00962247"/>
    <w:rsid w:val="0096593A"/>
    <w:rsid w:val="00967767"/>
    <w:rsid w:val="00970960"/>
    <w:rsid w:val="009745A3"/>
    <w:rsid w:val="009758B0"/>
    <w:rsid w:val="009766D7"/>
    <w:rsid w:val="00981E2E"/>
    <w:rsid w:val="0098359F"/>
    <w:rsid w:val="00992CFE"/>
    <w:rsid w:val="009A0311"/>
    <w:rsid w:val="009A4C52"/>
    <w:rsid w:val="009A5F5F"/>
    <w:rsid w:val="009C34B4"/>
    <w:rsid w:val="009D2AAB"/>
    <w:rsid w:val="009D4CD3"/>
    <w:rsid w:val="009D4CE5"/>
    <w:rsid w:val="009E55C8"/>
    <w:rsid w:val="009F20AD"/>
    <w:rsid w:val="009F4237"/>
    <w:rsid w:val="00A1198D"/>
    <w:rsid w:val="00A11E5B"/>
    <w:rsid w:val="00A12D4E"/>
    <w:rsid w:val="00A21EF9"/>
    <w:rsid w:val="00A26737"/>
    <w:rsid w:val="00A32CF5"/>
    <w:rsid w:val="00A56FEB"/>
    <w:rsid w:val="00A6242B"/>
    <w:rsid w:val="00A70109"/>
    <w:rsid w:val="00A7584D"/>
    <w:rsid w:val="00A77265"/>
    <w:rsid w:val="00A81176"/>
    <w:rsid w:val="00A90597"/>
    <w:rsid w:val="00A915ED"/>
    <w:rsid w:val="00A92D98"/>
    <w:rsid w:val="00AA1E3E"/>
    <w:rsid w:val="00AB4E54"/>
    <w:rsid w:val="00AD49EF"/>
    <w:rsid w:val="00AE2A62"/>
    <w:rsid w:val="00AF637F"/>
    <w:rsid w:val="00AF7096"/>
    <w:rsid w:val="00B04EF6"/>
    <w:rsid w:val="00B07401"/>
    <w:rsid w:val="00B07D72"/>
    <w:rsid w:val="00B179CE"/>
    <w:rsid w:val="00B30BF9"/>
    <w:rsid w:val="00B334C5"/>
    <w:rsid w:val="00B345E0"/>
    <w:rsid w:val="00B424BC"/>
    <w:rsid w:val="00B43390"/>
    <w:rsid w:val="00B45303"/>
    <w:rsid w:val="00B71279"/>
    <w:rsid w:val="00B7435E"/>
    <w:rsid w:val="00B829E1"/>
    <w:rsid w:val="00B84C9E"/>
    <w:rsid w:val="00B90248"/>
    <w:rsid w:val="00B96FC7"/>
    <w:rsid w:val="00BA2CE6"/>
    <w:rsid w:val="00BA35E3"/>
    <w:rsid w:val="00BB21EC"/>
    <w:rsid w:val="00BC0681"/>
    <w:rsid w:val="00BC25C5"/>
    <w:rsid w:val="00BC67C6"/>
    <w:rsid w:val="00BD1D80"/>
    <w:rsid w:val="00BD308B"/>
    <w:rsid w:val="00BD38B4"/>
    <w:rsid w:val="00BD3F43"/>
    <w:rsid w:val="00BD47F2"/>
    <w:rsid w:val="00BD51D4"/>
    <w:rsid w:val="00BD6578"/>
    <w:rsid w:val="00BD7D68"/>
    <w:rsid w:val="00BE3C11"/>
    <w:rsid w:val="00BF3295"/>
    <w:rsid w:val="00BF6B20"/>
    <w:rsid w:val="00C03DBA"/>
    <w:rsid w:val="00C04DAB"/>
    <w:rsid w:val="00C21A54"/>
    <w:rsid w:val="00C2718E"/>
    <w:rsid w:val="00C30FD1"/>
    <w:rsid w:val="00C34399"/>
    <w:rsid w:val="00C46B0C"/>
    <w:rsid w:val="00C61E4F"/>
    <w:rsid w:val="00C67E99"/>
    <w:rsid w:val="00C75613"/>
    <w:rsid w:val="00C81CBE"/>
    <w:rsid w:val="00C95CAB"/>
    <w:rsid w:val="00CA0C68"/>
    <w:rsid w:val="00CA384C"/>
    <w:rsid w:val="00CA4063"/>
    <w:rsid w:val="00CA5FAD"/>
    <w:rsid w:val="00CB693A"/>
    <w:rsid w:val="00CC375F"/>
    <w:rsid w:val="00CC6B90"/>
    <w:rsid w:val="00CD32E9"/>
    <w:rsid w:val="00CD6151"/>
    <w:rsid w:val="00CE4DB0"/>
    <w:rsid w:val="00CF4F41"/>
    <w:rsid w:val="00CF587A"/>
    <w:rsid w:val="00CF5BAB"/>
    <w:rsid w:val="00CF6530"/>
    <w:rsid w:val="00CF6F58"/>
    <w:rsid w:val="00D06396"/>
    <w:rsid w:val="00D07D21"/>
    <w:rsid w:val="00D12F07"/>
    <w:rsid w:val="00D14B65"/>
    <w:rsid w:val="00D22090"/>
    <w:rsid w:val="00D43EE6"/>
    <w:rsid w:val="00D50204"/>
    <w:rsid w:val="00D6365D"/>
    <w:rsid w:val="00D719EF"/>
    <w:rsid w:val="00DA336D"/>
    <w:rsid w:val="00DA36E0"/>
    <w:rsid w:val="00DB0266"/>
    <w:rsid w:val="00DC7877"/>
    <w:rsid w:val="00DD22FA"/>
    <w:rsid w:val="00DE4A20"/>
    <w:rsid w:val="00DF367C"/>
    <w:rsid w:val="00DF5093"/>
    <w:rsid w:val="00DF5370"/>
    <w:rsid w:val="00E10FA0"/>
    <w:rsid w:val="00E17C8D"/>
    <w:rsid w:val="00E27069"/>
    <w:rsid w:val="00E32426"/>
    <w:rsid w:val="00E33613"/>
    <w:rsid w:val="00E362FE"/>
    <w:rsid w:val="00E42140"/>
    <w:rsid w:val="00E440A8"/>
    <w:rsid w:val="00E461B3"/>
    <w:rsid w:val="00E515C9"/>
    <w:rsid w:val="00E52168"/>
    <w:rsid w:val="00E55067"/>
    <w:rsid w:val="00E6430D"/>
    <w:rsid w:val="00E64F50"/>
    <w:rsid w:val="00E70E0B"/>
    <w:rsid w:val="00E92DD7"/>
    <w:rsid w:val="00E9303A"/>
    <w:rsid w:val="00E962AE"/>
    <w:rsid w:val="00E97105"/>
    <w:rsid w:val="00EB01DC"/>
    <w:rsid w:val="00EC6679"/>
    <w:rsid w:val="00ED3112"/>
    <w:rsid w:val="00ED646C"/>
    <w:rsid w:val="00ED7F45"/>
    <w:rsid w:val="00EE6069"/>
    <w:rsid w:val="00EF7E84"/>
    <w:rsid w:val="00F00F24"/>
    <w:rsid w:val="00F011FF"/>
    <w:rsid w:val="00F029B5"/>
    <w:rsid w:val="00F035EA"/>
    <w:rsid w:val="00F04AE2"/>
    <w:rsid w:val="00F12329"/>
    <w:rsid w:val="00F12E4F"/>
    <w:rsid w:val="00F1748C"/>
    <w:rsid w:val="00F20F54"/>
    <w:rsid w:val="00F21757"/>
    <w:rsid w:val="00F22353"/>
    <w:rsid w:val="00F2303B"/>
    <w:rsid w:val="00F2588A"/>
    <w:rsid w:val="00F30231"/>
    <w:rsid w:val="00F32023"/>
    <w:rsid w:val="00F3316D"/>
    <w:rsid w:val="00F34AB1"/>
    <w:rsid w:val="00F40DE4"/>
    <w:rsid w:val="00F50FB1"/>
    <w:rsid w:val="00F54C41"/>
    <w:rsid w:val="00F6531C"/>
    <w:rsid w:val="00F65BFA"/>
    <w:rsid w:val="00F705B0"/>
    <w:rsid w:val="00F77AE6"/>
    <w:rsid w:val="00F830B9"/>
    <w:rsid w:val="00F96229"/>
    <w:rsid w:val="00FB195E"/>
    <w:rsid w:val="00FB364D"/>
    <w:rsid w:val="00FC5A2B"/>
    <w:rsid w:val="00FC647A"/>
    <w:rsid w:val="00FD3FB4"/>
    <w:rsid w:val="00FD66D6"/>
    <w:rsid w:val="00FF4639"/>
    <w:rsid w:val="00FF46D8"/>
    <w:rsid w:val="00FF6A98"/>
    <w:rsid w:val="00FF6D6F"/>
    <w:rsid w:val="00FF70F5"/>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5:docId w15:val="{9BEC032F-366A-4824-A525-160173023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D1D"/>
    <w:pPr>
      <w:widowControl w:val="0"/>
      <w:autoSpaceDE w:val="0"/>
      <w:autoSpaceDN w:val="0"/>
      <w:spacing w:line="227"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26D1D"/>
    <w:pPr>
      <w:shd w:val="clear" w:color="auto" w:fill="000080"/>
    </w:pPr>
    <w:rPr>
      <w:rFonts w:ascii="Arial" w:eastAsia="ＭＳ ゴシック" w:hAnsi="Arial"/>
    </w:rPr>
  </w:style>
  <w:style w:type="character" w:styleId="a4">
    <w:name w:val="Hyperlink"/>
    <w:basedOn w:val="a0"/>
    <w:rsid w:val="004D205D"/>
    <w:rPr>
      <w:color w:val="0000FF"/>
      <w:u w:val="single"/>
    </w:rPr>
  </w:style>
  <w:style w:type="paragraph" w:styleId="a5">
    <w:name w:val="Body Text"/>
    <w:basedOn w:val="a"/>
    <w:rsid w:val="004D205D"/>
    <w:pPr>
      <w:autoSpaceDE/>
      <w:autoSpaceDN/>
      <w:spacing w:line="240" w:lineRule="auto"/>
    </w:pPr>
    <w:rPr>
      <w:rFonts w:ascii="Century" w:eastAsia="ＭＳ 明朝"/>
      <w:sz w:val="18"/>
      <w:szCs w:val="24"/>
    </w:rPr>
  </w:style>
  <w:style w:type="paragraph" w:styleId="2">
    <w:name w:val="Body Text Indent 2"/>
    <w:basedOn w:val="a"/>
    <w:rsid w:val="0021491B"/>
    <w:pPr>
      <w:spacing w:line="480" w:lineRule="auto"/>
      <w:ind w:leftChars="400" w:left="851"/>
    </w:pPr>
  </w:style>
  <w:style w:type="paragraph" w:styleId="3">
    <w:name w:val="Body Text Indent 3"/>
    <w:basedOn w:val="a"/>
    <w:rsid w:val="00923887"/>
    <w:pPr>
      <w:ind w:leftChars="400" w:left="851"/>
    </w:pPr>
    <w:rPr>
      <w:sz w:val="16"/>
      <w:szCs w:val="16"/>
    </w:rPr>
  </w:style>
  <w:style w:type="paragraph" w:styleId="a6">
    <w:name w:val="Body Text Indent"/>
    <w:basedOn w:val="a"/>
    <w:rsid w:val="00BD3F43"/>
    <w:pPr>
      <w:ind w:leftChars="400" w:left="851"/>
    </w:pPr>
  </w:style>
  <w:style w:type="character" w:styleId="a7">
    <w:name w:val="annotation reference"/>
    <w:basedOn w:val="a0"/>
    <w:semiHidden/>
    <w:rsid w:val="001310D3"/>
    <w:rPr>
      <w:sz w:val="18"/>
      <w:szCs w:val="18"/>
    </w:rPr>
  </w:style>
  <w:style w:type="paragraph" w:styleId="a8">
    <w:name w:val="annotation text"/>
    <w:basedOn w:val="a"/>
    <w:semiHidden/>
    <w:rsid w:val="001310D3"/>
    <w:pPr>
      <w:autoSpaceDE/>
      <w:autoSpaceDN/>
      <w:spacing w:line="240" w:lineRule="auto"/>
      <w:jc w:val="left"/>
    </w:pPr>
    <w:rPr>
      <w:rFonts w:ascii="Century" w:eastAsia="ＭＳ 明朝"/>
      <w:szCs w:val="24"/>
    </w:rPr>
  </w:style>
  <w:style w:type="paragraph" w:styleId="a9">
    <w:name w:val="Balloon Text"/>
    <w:basedOn w:val="a"/>
    <w:semiHidden/>
    <w:rsid w:val="001310D3"/>
    <w:rPr>
      <w:rFonts w:ascii="Arial" w:eastAsia="ＭＳ ゴシック" w:hAnsi="Arial"/>
      <w:sz w:val="18"/>
      <w:szCs w:val="18"/>
    </w:rPr>
  </w:style>
  <w:style w:type="paragraph" w:styleId="aa">
    <w:name w:val="Date"/>
    <w:basedOn w:val="a"/>
    <w:next w:val="a"/>
    <w:rsid w:val="00E515C9"/>
  </w:style>
  <w:style w:type="paragraph" w:styleId="ab">
    <w:name w:val="annotation subject"/>
    <w:basedOn w:val="a8"/>
    <w:next w:val="a8"/>
    <w:semiHidden/>
    <w:rsid w:val="00747FCB"/>
    <w:pPr>
      <w:autoSpaceDE w:val="0"/>
      <w:autoSpaceDN w:val="0"/>
      <w:spacing w:line="227" w:lineRule="atLeast"/>
    </w:pPr>
    <w:rPr>
      <w:rFonts w:ascii="ｼｽﾃﾑ明朝" w:eastAsia="ｼｽﾃﾑ明朝"/>
      <w:b/>
      <w:bCs/>
      <w:szCs w:val="20"/>
    </w:rPr>
  </w:style>
  <w:style w:type="paragraph" w:styleId="ac">
    <w:name w:val="header"/>
    <w:basedOn w:val="a"/>
    <w:link w:val="ad"/>
    <w:rsid w:val="003E4E6D"/>
    <w:pPr>
      <w:tabs>
        <w:tab w:val="center" w:pos="4252"/>
        <w:tab w:val="right" w:pos="8504"/>
      </w:tabs>
      <w:snapToGrid w:val="0"/>
    </w:pPr>
  </w:style>
  <w:style w:type="character" w:customStyle="1" w:styleId="ad">
    <w:name w:val="ヘッダー (文字)"/>
    <w:basedOn w:val="a0"/>
    <w:link w:val="ac"/>
    <w:rsid w:val="003E4E6D"/>
    <w:rPr>
      <w:kern w:val="2"/>
      <w:sz w:val="21"/>
    </w:rPr>
  </w:style>
  <w:style w:type="paragraph" w:styleId="ae">
    <w:name w:val="footer"/>
    <w:basedOn w:val="a"/>
    <w:link w:val="af"/>
    <w:rsid w:val="003E4E6D"/>
    <w:pPr>
      <w:tabs>
        <w:tab w:val="center" w:pos="4252"/>
        <w:tab w:val="right" w:pos="8504"/>
      </w:tabs>
      <w:snapToGrid w:val="0"/>
    </w:pPr>
  </w:style>
  <w:style w:type="character" w:customStyle="1" w:styleId="af">
    <w:name w:val="フッター (文字)"/>
    <w:basedOn w:val="a0"/>
    <w:link w:val="ae"/>
    <w:rsid w:val="003E4E6D"/>
    <w:rPr>
      <w:kern w:val="2"/>
      <w:sz w:val="21"/>
    </w:rPr>
  </w:style>
  <w:style w:type="paragraph" w:styleId="af0">
    <w:name w:val="Plain Text"/>
    <w:basedOn w:val="a"/>
    <w:link w:val="af1"/>
    <w:semiHidden/>
    <w:unhideWhenUsed/>
    <w:rsid w:val="002D5D00"/>
    <w:rPr>
      <w:rFonts w:ascii="ＭＳ 明朝" w:eastAsia="ＭＳ 明朝" w:hAnsi="Courier New" w:cs="Courier New"/>
      <w:szCs w:val="21"/>
    </w:rPr>
  </w:style>
  <w:style w:type="character" w:customStyle="1" w:styleId="af1">
    <w:name w:val="書式なし (文字)"/>
    <w:basedOn w:val="a0"/>
    <w:link w:val="af0"/>
    <w:semiHidden/>
    <w:rsid w:val="002D5D00"/>
    <w:rPr>
      <w:rFonts w:ascii="ＭＳ 明朝" w:eastAsia="ＭＳ 明朝" w:hAnsi="Courier New" w:cs="Courier New"/>
      <w:kern w:val="2"/>
      <w:sz w:val="21"/>
      <w:szCs w:val="21"/>
    </w:rPr>
  </w:style>
  <w:style w:type="paragraph" w:styleId="af2">
    <w:name w:val="Closing"/>
    <w:basedOn w:val="a"/>
    <w:link w:val="af3"/>
    <w:rsid w:val="00000908"/>
    <w:pPr>
      <w:autoSpaceDE/>
      <w:autoSpaceDN/>
      <w:spacing w:line="240" w:lineRule="auto"/>
      <w:jc w:val="right"/>
    </w:pPr>
    <w:rPr>
      <w:rFonts w:ascii="ＭＳ Ｐ明朝" w:eastAsia="ＭＳ Ｐ明朝" w:hAnsi="ＭＳ Ｐ明朝"/>
      <w:sz w:val="24"/>
      <w:szCs w:val="21"/>
    </w:rPr>
  </w:style>
  <w:style w:type="character" w:customStyle="1" w:styleId="af3">
    <w:name w:val="結語 (文字)"/>
    <w:basedOn w:val="a0"/>
    <w:link w:val="af2"/>
    <w:rsid w:val="00000908"/>
    <w:rPr>
      <w:rFonts w:ascii="ＭＳ Ｐ明朝" w:eastAsia="ＭＳ Ｐ明朝" w:hAnsi="ＭＳ Ｐ明朝"/>
      <w:kern w:val="2"/>
      <w:sz w:val="24"/>
      <w:szCs w:val="21"/>
    </w:rPr>
  </w:style>
  <w:style w:type="paragraph" w:styleId="af4">
    <w:name w:val="Note Heading"/>
    <w:basedOn w:val="a"/>
    <w:next w:val="a"/>
    <w:link w:val="af5"/>
    <w:rsid w:val="00000908"/>
    <w:pPr>
      <w:autoSpaceDE/>
      <w:autoSpaceDN/>
      <w:spacing w:line="240" w:lineRule="auto"/>
      <w:jc w:val="center"/>
    </w:pPr>
    <w:rPr>
      <w:rFonts w:ascii="ＭＳ 明朝" w:eastAsia="ＭＳ 明朝" w:hAnsi="ＭＳ 明朝"/>
      <w:sz w:val="22"/>
      <w:szCs w:val="22"/>
    </w:rPr>
  </w:style>
  <w:style w:type="character" w:customStyle="1" w:styleId="af5">
    <w:name w:val="記 (文字)"/>
    <w:basedOn w:val="a0"/>
    <w:link w:val="af4"/>
    <w:rsid w:val="00000908"/>
    <w:rPr>
      <w:rFonts w:ascii="ＭＳ 明朝" w:eastAsia="ＭＳ 明朝" w:hAnsi="ＭＳ 明朝"/>
      <w:kern w:val="2"/>
      <w:sz w:val="22"/>
      <w:szCs w:val="22"/>
    </w:rPr>
  </w:style>
  <w:style w:type="paragraph" w:customStyle="1" w:styleId="af6">
    <w:name w:val="表標準"/>
    <w:basedOn w:val="a"/>
    <w:link w:val="af7"/>
    <w:rsid w:val="00000908"/>
    <w:pPr>
      <w:autoSpaceDE/>
      <w:autoSpaceDN/>
      <w:spacing w:line="240" w:lineRule="auto"/>
    </w:pPr>
    <w:rPr>
      <w:rFonts w:ascii="Century" w:eastAsia="ＭＳ Ｐ明朝"/>
      <w:szCs w:val="21"/>
    </w:rPr>
  </w:style>
  <w:style w:type="character" w:customStyle="1" w:styleId="af7">
    <w:name w:val="表標準 (文字)"/>
    <w:basedOn w:val="a0"/>
    <w:link w:val="af6"/>
    <w:rsid w:val="00000908"/>
    <w:rPr>
      <w:rFonts w:ascii="Century" w:eastAsia="ＭＳ Ｐ明朝"/>
      <w:kern w:val="2"/>
      <w:sz w:val="21"/>
      <w:szCs w:val="21"/>
    </w:rPr>
  </w:style>
  <w:style w:type="paragraph" w:styleId="af8">
    <w:name w:val="List Paragraph"/>
    <w:basedOn w:val="a"/>
    <w:uiPriority w:val="34"/>
    <w:qFormat/>
    <w:rsid w:val="00000908"/>
    <w:pPr>
      <w:autoSpaceDE/>
      <w:autoSpaceDN/>
      <w:spacing w:line="240" w:lineRule="auto"/>
      <w:ind w:leftChars="400" w:left="840"/>
    </w:pPr>
    <w:rPr>
      <w:rFonts w:ascii="Century" w:eastAsia="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75749">
      <w:bodyDiv w:val="1"/>
      <w:marLeft w:val="0"/>
      <w:marRight w:val="0"/>
      <w:marTop w:val="0"/>
      <w:marBottom w:val="0"/>
      <w:divBdr>
        <w:top w:val="none" w:sz="0" w:space="0" w:color="auto"/>
        <w:left w:val="none" w:sz="0" w:space="0" w:color="auto"/>
        <w:bottom w:val="none" w:sz="0" w:space="0" w:color="auto"/>
        <w:right w:val="none" w:sz="0" w:space="0" w:color="auto"/>
      </w:divBdr>
    </w:div>
    <w:div w:id="1071344568">
      <w:bodyDiv w:val="1"/>
      <w:marLeft w:val="0"/>
      <w:marRight w:val="0"/>
      <w:marTop w:val="0"/>
      <w:marBottom w:val="0"/>
      <w:divBdr>
        <w:top w:val="none" w:sz="0" w:space="0" w:color="auto"/>
        <w:left w:val="none" w:sz="0" w:space="0" w:color="auto"/>
        <w:bottom w:val="none" w:sz="0" w:space="0" w:color="auto"/>
        <w:right w:val="none" w:sz="0" w:space="0" w:color="auto"/>
      </w:divBdr>
    </w:div>
    <w:div w:id="1225138671">
      <w:bodyDiv w:val="1"/>
      <w:marLeft w:val="0"/>
      <w:marRight w:val="0"/>
      <w:marTop w:val="0"/>
      <w:marBottom w:val="0"/>
      <w:divBdr>
        <w:top w:val="none" w:sz="0" w:space="0" w:color="auto"/>
        <w:left w:val="none" w:sz="0" w:space="0" w:color="auto"/>
        <w:bottom w:val="none" w:sz="0" w:space="0" w:color="auto"/>
        <w:right w:val="none" w:sz="0" w:space="0" w:color="auto"/>
      </w:divBdr>
    </w:div>
    <w:div w:id="148762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5</Pages>
  <Words>361</Words>
  <Characters>2059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（伺）</vt:lpstr>
      <vt:lpstr>（伺）</vt:lpstr>
    </vt:vector>
  </TitlesOfParts>
  <Company>東京税関</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（伺）</dc:title>
  <dc:subject/>
  <dc:creator>PC-9800ﾕｰｻﾞ</dc:creator>
  <cp:keywords/>
  <cp:lastModifiedBy>池部　圭祐</cp:lastModifiedBy>
  <cp:revision>116</cp:revision>
  <cp:lastPrinted>2022-05-13T03:01:00Z</cp:lastPrinted>
  <dcterms:created xsi:type="dcterms:W3CDTF">2009-05-18T02:15:00Z</dcterms:created>
  <dcterms:modified xsi:type="dcterms:W3CDTF">2022-11-15T02:20:00Z</dcterms:modified>
</cp:coreProperties>
</file>