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25687F" w:rsidRPr="0025687F">
        <w:rPr>
          <w:rFonts w:ascii="ＭＳ 明朝" w:hAnsi="ＭＳ 明朝" w:hint="eastAsia"/>
          <w:sz w:val="22"/>
          <w:szCs w:val="22"/>
        </w:rPr>
        <w:t>スマート税関構想2020（システム環境の整備）の実現に係る第5次通関情報総合判定システム（第5次CIS）の設計・開発</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25687F" w:rsidRPr="0025687F">
        <w:rPr>
          <w:rFonts w:ascii="ＭＳ 明朝" w:hAnsi="ＭＳ 明朝" w:hint="eastAsia"/>
          <w:sz w:val="22"/>
          <w:szCs w:val="22"/>
        </w:rPr>
        <w:t>スマート税関構想2020（システム環境の整備）の実現に係る第5次通関情報総合判定システム（第5次CIS）の設計・開発</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7956CC" w:rsidRDefault="00B44B9B" w:rsidP="00B44B9B">
      <w:pPr>
        <w:spacing w:line="140" w:lineRule="atLeast"/>
        <w:jc w:val="right"/>
        <w:rPr>
          <w:sz w:val="22"/>
          <w:szCs w:val="22"/>
        </w:rPr>
      </w:pPr>
      <w:r w:rsidRPr="007F484D">
        <w:rPr>
          <w:rFonts w:hint="eastAsia"/>
          <w:sz w:val="22"/>
          <w:szCs w:val="22"/>
        </w:rPr>
        <w:t>以上</w:t>
      </w:r>
    </w:p>
    <w:p w:rsidR="007956CC" w:rsidRDefault="007956CC">
      <w:pPr>
        <w:widowControl/>
        <w:jc w:val="left"/>
        <w:rPr>
          <w:sz w:val="22"/>
          <w:szCs w:val="22"/>
        </w:rPr>
      </w:pPr>
      <w:r>
        <w:rPr>
          <w:sz w:val="22"/>
          <w:szCs w:val="22"/>
        </w:rPr>
        <w:br w:type="page"/>
      </w: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別紙１</w:t>
      </w:r>
    </w:p>
    <w:p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配布</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rsidTr="00A7713B">
        <w:trPr>
          <w:tblHeader/>
        </w:trPr>
        <w:tc>
          <w:tcPr>
            <w:tcW w:w="648"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w:t>
            </w:r>
          </w:p>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番号</w:t>
            </w:r>
          </w:p>
        </w:tc>
        <w:tc>
          <w:tcPr>
            <w:tcW w:w="6660"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所有者</w:t>
            </w:r>
          </w:p>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（著作権者）</w:t>
            </w:r>
          </w:p>
        </w:tc>
      </w:tr>
      <w:tr w:rsidR="007956CC" w:rsidRPr="007956CC" w:rsidTr="00A7713B">
        <w:trPr>
          <w:trHeight w:val="527"/>
        </w:trPr>
        <w:tc>
          <w:tcPr>
            <w:tcW w:w="648" w:type="dxa"/>
            <w:tcBorders>
              <w:top w:val="nil"/>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スマート税関構想2020（システム環境の整備）の実現に係る第5次通関情報総合判定システム（第5次CIS）の設計・開発</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別紙</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1</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現行CIS基本設計に対する5次CIS変更点</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別紙</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2</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第5次CIS要件定義書</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別紙</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3</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第5次CIS機能仕様書</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別紙</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4</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別紙</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5</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別添</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1</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ミドルウェアとAWSマネージドサービスのマッピング</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別添</w:t>
            </w:r>
            <w:r w:rsidRPr="007956CC">
              <w:rPr>
                <w:rFonts w:asciiTheme="minorEastAsia" w:eastAsiaTheme="minorEastAsia" w:hAnsiTheme="minorEastAsia"/>
                <w:sz w:val="21"/>
                <w:szCs w:val="21"/>
              </w:rPr>
              <w:t>0</w:t>
            </w:r>
            <w:r w:rsidRPr="007956CC">
              <w:rPr>
                <w:rFonts w:asciiTheme="minorEastAsia" w:eastAsiaTheme="minorEastAsia" w:hAnsiTheme="minorEastAsia" w:hint="eastAsia"/>
                <w:sz w:val="21"/>
                <w:szCs w:val="21"/>
              </w:rPr>
              <w:t>2</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ガバメントクラウド想定サーバリソース</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rsidR="007956CC" w:rsidRPr="007956CC" w:rsidRDefault="007956CC" w:rsidP="007956CC">
      <w:pPr>
        <w:widowControl/>
        <w:jc w:val="left"/>
        <w:rPr>
          <w:rFonts w:ascii="ＭＳ Ｐゴシック" w:eastAsia="ＭＳ Ｐゴシック" w:hAnsi="ＭＳ Ｐゴシック"/>
          <w:sz w:val="24"/>
          <w:szCs w:val="24"/>
        </w:rPr>
      </w:pPr>
      <w:r w:rsidRPr="007956CC">
        <w:rPr>
          <w:rFonts w:ascii="ＭＳ Ｐゴシック" w:eastAsia="ＭＳ Ｐゴシック" w:hAnsi="ＭＳ Ｐゴシック"/>
          <w:sz w:val="24"/>
          <w:szCs w:val="24"/>
        </w:rPr>
        <w:br w:type="page"/>
      </w: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別紙２</w:t>
      </w:r>
    </w:p>
    <w:p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閲覧</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rsidTr="00A7713B">
        <w:trPr>
          <w:tblHeader/>
        </w:trPr>
        <w:tc>
          <w:tcPr>
            <w:tcW w:w="648" w:type="dxa"/>
            <w:tcBorders>
              <w:top w:val="single" w:sz="4" w:space="0" w:color="auto"/>
            </w:tcBorders>
            <w:vAlign w:val="center"/>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資料</w:t>
            </w:r>
          </w:p>
          <w:p w:rsidR="007956CC" w:rsidRPr="007956CC" w:rsidRDefault="007956CC" w:rsidP="007956CC">
            <w:pPr>
              <w:jc w:val="center"/>
              <w:rPr>
                <w:rFonts w:ascii="ＭＳ 明朝" w:hAnsi="ＭＳ 明朝"/>
                <w:sz w:val="21"/>
                <w:szCs w:val="21"/>
              </w:rPr>
            </w:pPr>
            <w:r w:rsidRPr="007956C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7956CC" w:rsidRPr="007956CC" w:rsidRDefault="007956CC" w:rsidP="007956CC">
            <w:pPr>
              <w:jc w:val="center"/>
              <w:rPr>
                <w:sz w:val="21"/>
                <w:szCs w:val="21"/>
              </w:rPr>
            </w:pPr>
            <w:r w:rsidRPr="007956C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所有者</w:t>
            </w:r>
          </w:p>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（著作権者）</w:t>
            </w:r>
          </w:p>
        </w:tc>
      </w:tr>
      <w:tr w:rsidR="007956CC" w:rsidRPr="007956CC" w:rsidTr="00A7713B">
        <w:tc>
          <w:tcPr>
            <w:tcW w:w="648" w:type="dxa"/>
            <w:tcBorders>
              <w:top w:val="nil"/>
            </w:tcBorders>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閲覧資料01</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kern w:val="0"/>
                <w:sz w:val="21"/>
                <w:szCs w:val="21"/>
              </w:rPr>
              <w:t>情報セキュリティの確保に関する規程</w:t>
            </w:r>
          </w:p>
        </w:tc>
        <w:tc>
          <w:tcPr>
            <w:tcW w:w="1440" w:type="dxa"/>
            <w:tcBorders>
              <w:top w:val="nil"/>
            </w:tcBorders>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閲覧資料02</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閲覧資料03</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閲覧資料04</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kern w:val="0"/>
                <w:sz w:val="21"/>
                <w:szCs w:val="21"/>
              </w:rPr>
              <w:t>通関情報総合判定システム取扱要領</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閲覧資料05</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閲覧資料06</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第4次CIS基本</w:t>
            </w:r>
            <w:r w:rsidRPr="007956CC">
              <w:rPr>
                <w:rFonts w:asciiTheme="minorEastAsia" w:eastAsiaTheme="minorEastAsia" w:hAnsiTheme="minorEastAsia"/>
                <w:sz w:val="21"/>
              </w:rPr>
              <w:t>設計書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閲覧資料07</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第4次CIS詳細</w:t>
            </w:r>
            <w:r w:rsidRPr="007956CC">
              <w:rPr>
                <w:rFonts w:asciiTheme="minorEastAsia" w:eastAsiaTheme="minorEastAsia" w:hAnsiTheme="minorEastAsia"/>
                <w:sz w:val="21"/>
              </w:rPr>
              <w:t>設計書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閲覧資料08</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w:t>
            </w:r>
            <w:r w:rsidRPr="007956CC">
              <w:rPr>
                <w:rFonts w:asciiTheme="minorEastAsia" w:eastAsiaTheme="minorEastAsia" w:hAnsiTheme="minorEastAsia"/>
                <w:sz w:val="21"/>
              </w:rPr>
              <w:t>4次CIS詳細設計作業基準</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閲覧資料09</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w:t>
            </w:r>
            <w:r w:rsidRPr="007956CC">
              <w:rPr>
                <w:rFonts w:asciiTheme="minorEastAsia" w:eastAsiaTheme="minorEastAsia" w:hAnsiTheme="minorEastAsia"/>
                <w:sz w:val="21"/>
              </w:rPr>
              <w:t>4次CISプログラム設計作業標準</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閲覧資料10</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第4次CISプログラム製造作業標準</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閲覧資料11</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第4次CIS</w:t>
            </w:r>
            <w:r w:rsidRPr="007956CC">
              <w:rPr>
                <w:rFonts w:asciiTheme="minorEastAsia" w:eastAsiaTheme="minorEastAsia" w:hAnsiTheme="minorEastAsia"/>
                <w:sz w:val="21"/>
              </w:rPr>
              <w:t>運転・運用説明書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閲覧資料12</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第4次CIS運用・保守要領</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閲覧資料13</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通関情報総合判定システム運転業務運用報告書（202</w:t>
            </w:r>
            <w:r w:rsidRPr="007956CC">
              <w:rPr>
                <w:rFonts w:asciiTheme="minorEastAsia" w:eastAsiaTheme="minorEastAsia" w:hAnsiTheme="minorEastAsia"/>
                <w:sz w:val="21"/>
              </w:rPr>
              <w:t>1年度報告及び月次報告（</w:t>
            </w:r>
            <w:r w:rsidRPr="007956CC">
              <w:rPr>
                <w:rFonts w:asciiTheme="minorEastAsia" w:eastAsiaTheme="minorEastAsia" w:hAnsiTheme="minorEastAsia" w:hint="eastAsia"/>
                <w:sz w:val="21"/>
              </w:rPr>
              <w:t>202</w:t>
            </w:r>
            <w:r w:rsidRPr="007956CC">
              <w:rPr>
                <w:rFonts w:asciiTheme="minorEastAsia" w:eastAsiaTheme="minorEastAsia" w:hAnsiTheme="minorEastAsia"/>
                <w:sz w:val="21"/>
              </w:rPr>
              <w:t>1年</w:t>
            </w:r>
            <w:r w:rsidRPr="007956CC">
              <w:rPr>
                <w:rFonts w:asciiTheme="minorEastAsia" w:eastAsiaTheme="minorEastAsia" w:hAnsiTheme="minorEastAsia" w:hint="eastAsia"/>
                <w:sz w:val="21"/>
              </w:rPr>
              <w:t>4</w:t>
            </w:r>
            <w:r w:rsidRPr="007956CC">
              <w:rPr>
                <w:rFonts w:asciiTheme="minorEastAsia" w:eastAsiaTheme="minorEastAsia" w:hAnsiTheme="minorEastAsia"/>
                <w:sz w:val="21"/>
              </w:rPr>
              <w:t>月期～</w:t>
            </w:r>
            <w:r w:rsidRPr="007956CC">
              <w:rPr>
                <w:rFonts w:asciiTheme="minorEastAsia" w:eastAsiaTheme="minorEastAsia" w:hAnsiTheme="minorEastAsia" w:hint="eastAsia"/>
                <w:sz w:val="21"/>
              </w:rPr>
              <w:t>202</w:t>
            </w:r>
            <w:r w:rsidRPr="007956CC">
              <w:rPr>
                <w:rFonts w:asciiTheme="minorEastAsia" w:eastAsiaTheme="minorEastAsia" w:hAnsiTheme="minorEastAsia"/>
                <w:sz w:val="21"/>
              </w:rPr>
              <w:t>2年</w:t>
            </w:r>
            <w:r w:rsidRPr="007956CC">
              <w:rPr>
                <w:rFonts w:asciiTheme="minorEastAsia" w:eastAsiaTheme="minorEastAsia" w:hAnsiTheme="minorEastAsia" w:hint="eastAsia"/>
                <w:sz w:val="21"/>
              </w:rPr>
              <w:t>3</w:t>
            </w:r>
            <w:r w:rsidRPr="007956CC">
              <w:rPr>
                <w:rFonts w:asciiTheme="minorEastAsia" w:eastAsiaTheme="minorEastAsia" w:hAnsiTheme="minorEastAsia"/>
                <w:sz w:val="21"/>
              </w:rPr>
              <w:t>月期））</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閲覧資料14</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rPr>
              <w:t>第5次CISプロジェクト計画書等関連文書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閲覧資料15</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color w:val="000000"/>
                <w:sz w:val="21"/>
              </w:rPr>
              <w:t>通関事務総合データ通信システムの概要</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閲覧資料16</w:t>
            </w:r>
          </w:p>
          <w:p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color w:val="000000" w:themeColor="text1"/>
                <w:sz w:val="21"/>
                <w:szCs w:val="21"/>
              </w:rPr>
              <w:t>ガバメントクラウド概要解説</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sz w:val="21"/>
          <w:szCs w:val="21"/>
        </w:rPr>
        <w:br w:type="page"/>
      </w:r>
      <w:r w:rsidRPr="007956CC">
        <w:rPr>
          <w:rFonts w:ascii="ＭＳ Ｐゴシック" w:eastAsia="ＭＳ Ｐゴシック" w:hAnsi="ＭＳ Ｐゴシック" w:hint="eastAsia"/>
          <w:sz w:val="24"/>
          <w:szCs w:val="24"/>
        </w:rPr>
        <w:lastRenderedPageBreak/>
        <w:t>別紙３</w:t>
      </w:r>
    </w:p>
    <w:p w:rsidR="007956CC" w:rsidRPr="007956CC" w:rsidRDefault="007956CC" w:rsidP="007956CC">
      <w:pPr>
        <w:rPr>
          <w:rFonts w:ascii="ＭＳ Ｐゴシック" w:eastAsia="ＭＳ Ｐゴシック" w:hAnsi="ＭＳ Ｐゴシック"/>
          <w:sz w:val="21"/>
          <w:szCs w:val="21"/>
        </w:rPr>
      </w:pP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p>
        </w:tc>
        <w:tc>
          <w:tcPr>
            <w:tcW w:w="3054"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組織名</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役職</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氏名</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連絡先</w:t>
            </w: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１</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２</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３</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４</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５</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bl>
    <w:p w:rsidR="007956CC" w:rsidRPr="007956CC" w:rsidRDefault="007956CC" w:rsidP="007956CC">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956CC"/>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2422</Words>
  <Characters>348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21</cp:revision>
  <cp:lastPrinted>2014-10-30T12:31:00Z</cp:lastPrinted>
  <dcterms:created xsi:type="dcterms:W3CDTF">2016-11-14T00:59:00Z</dcterms:created>
  <dcterms:modified xsi:type="dcterms:W3CDTF">2022-12-19T10:22:00Z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