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C16858" w:rsidRPr="00C16858">
        <w:rPr>
          <w:rFonts w:ascii="ＭＳ 明朝" w:hAnsi="ＭＳ 明朝" w:hint="eastAsia"/>
          <w:color w:val="000000"/>
          <w:kern w:val="0"/>
          <w:sz w:val="21"/>
          <w:szCs w:val="21"/>
        </w:rPr>
        <w:t>ローカルネットワーク構築等に係る調達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w:t>
      </w:r>
      <w:r w:rsidR="00730BD3" w:rsidRPr="00C16858">
        <w:rPr>
          <w:rFonts w:ascii="ＭＳ 明朝" w:hAnsi="ＭＳ 明朝" w:hint="eastAsia"/>
          <w:sz w:val="21"/>
          <w:szCs w:val="21"/>
        </w:rPr>
        <w:t>る</w:t>
      </w:r>
      <w:r w:rsidR="00C62FA7" w:rsidRPr="00C16858">
        <w:rPr>
          <w:rFonts w:ascii="ＭＳ 明朝" w:hAnsi="ＭＳ 明朝" w:hint="eastAsia"/>
          <w:sz w:val="21"/>
          <w:szCs w:val="21"/>
        </w:rPr>
        <w:t>「</w:t>
      </w:r>
      <w:r w:rsidR="00C16858" w:rsidRPr="00C16858">
        <w:rPr>
          <w:rFonts w:ascii="ＭＳ 明朝" w:hAnsi="ＭＳ 明朝" w:hint="eastAsia"/>
          <w:color w:val="000000"/>
          <w:kern w:val="0"/>
          <w:sz w:val="21"/>
          <w:szCs w:val="21"/>
        </w:rPr>
        <w:t>ローカルネットワーク構築等に係る調達</w:t>
      </w:r>
      <w:r w:rsidR="00C62FA7" w:rsidRPr="00C16858">
        <w:rPr>
          <w:rFonts w:ascii="ＭＳ 明朝" w:hAnsi="ＭＳ 明朝" w:hint="eastAsia"/>
          <w:sz w:val="21"/>
          <w:szCs w:val="21"/>
        </w:rPr>
        <w:t>」</w:t>
      </w:r>
      <w:r w:rsidR="00000250" w:rsidRPr="00C16858">
        <w:rPr>
          <w:rFonts w:ascii="ＭＳ 明朝" w:hAnsi="ＭＳ 明朝" w:hint="eastAsia"/>
          <w:sz w:val="21"/>
          <w:szCs w:val="21"/>
        </w:rPr>
        <w:t>の関連資料については、当該入札の参考情報とすること</w:t>
      </w:r>
      <w:r w:rsidR="00000250" w:rsidRPr="00C16858">
        <w:rPr>
          <w:rFonts w:hint="eastAsia"/>
          <w:sz w:val="21"/>
          <w:szCs w:val="21"/>
        </w:rPr>
        <w:t>を目的（以下「本件目的」という。）として使用し</w:t>
      </w:r>
      <w:r w:rsidR="00000250" w:rsidRPr="00C16858">
        <w:rPr>
          <w:rFonts w:ascii="ＭＳ 明朝" w:hAnsi="ＭＳ 明朝" w:hint="eastAsia"/>
          <w:sz w:val="21"/>
          <w:szCs w:val="21"/>
        </w:rPr>
        <w:t>、下</w:t>
      </w:r>
      <w:r w:rsidR="00000250" w:rsidRPr="00517890">
        <w:rPr>
          <w:rFonts w:ascii="ＭＳ 明朝" w:hAnsi="ＭＳ 明朝" w:hint="eastAsia"/>
          <w:sz w:val="22"/>
          <w:szCs w:val="22"/>
        </w:rPr>
        <w:t>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w:t>
      </w:r>
      <w:r w:rsidR="00D14F62">
        <w:rPr>
          <w:rFonts w:ascii="ＭＳ 明朝" w:hAnsi="ＭＳ 明朝" w:hint="eastAsia"/>
          <w:sz w:val="22"/>
          <w:szCs w:val="22"/>
        </w:rPr>
        <w:t>及び別紙２</w:t>
      </w:r>
      <w:r w:rsidRPr="00517890">
        <w:rPr>
          <w:rFonts w:ascii="ＭＳ 明朝" w:hAnsi="ＭＳ 明朝" w:hint="eastAsia"/>
          <w:sz w:val="22"/>
          <w:szCs w:val="22"/>
        </w:rPr>
        <w:t>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D14F62" w:rsidP="00000250">
      <w:pPr>
        <w:snapToGrid w:val="0"/>
        <w:spacing w:line="160" w:lineRule="atLeast"/>
        <w:rPr>
          <w:rFonts w:ascii="ＭＳ 明朝" w:hAnsi="ＭＳ 明朝"/>
          <w:sz w:val="22"/>
          <w:szCs w:val="22"/>
        </w:rPr>
      </w:pPr>
      <w:r>
        <w:rPr>
          <w:rFonts w:ascii="ＭＳ 明朝" w:hAnsi="ＭＳ 明朝" w:hint="eastAsia"/>
          <w:sz w:val="22"/>
          <w:szCs w:val="22"/>
        </w:rPr>
        <w:t>第７条　本件目的に係る作業のうち、別紙２</w:t>
      </w:r>
      <w:r w:rsidR="00000250" w:rsidRPr="00517890">
        <w:rPr>
          <w:rFonts w:ascii="ＭＳ 明朝" w:hAnsi="ＭＳ 明朝" w:hint="eastAsia"/>
          <w:sz w:val="22"/>
          <w:szCs w:val="22"/>
        </w:rPr>
        <w:t>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C16858" w:rsidRDefault="00C16858" w:rsidP="00000250">
      <w:pPr>
        <w:spacing w:line="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D14F62" w:rsidP="00000250">
      <w:pPr>
        <w:spacing w:line="0" w:lineRule="atLeast"/>
        <w:ind w:leftChars="278" w:left="643" w:hangingChars="100" w:hanging="214"/>
        <w:rPr>
          <w:rFonts w:ascii="ＭＳ 明朝" w:hAnsi="ＭＳ 明朝"/>
          <w:sz w:val="22"/>
          <w:szCs w:val="22"/>
        </w:rPr>
      </w:pPr>
      <w:r>
        <w:rPr>
          <w:rFonts w:ascii="ＭＳ 明朝" w:hAnsi="ＭＳ 明朝" w:hint="eastAsia"/>
          <w:sz w:val="22"/>
          <w:szCs w:val="22"/>
        </w:rPr>
        <w:t>４　甲は、別紙３</w:t>
      </w:r>
      <w:r w:rsidR="00000250" w:rsidRPr="00517890">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E316C7">
      <w:pPr>
        <w:spacing w:line="140" w:lineRule="atLeast"/>
        <w:ind w:right="856"/>
        <w:rPr>
          <w:sz w:val="22"/>
          <w:szCs w:val="22"/>
        </w:rPr>
      </w:pPr>
    </w:p>
    <w:p w:rsidR="00E316C7" w:rsidRDefault="00E316C7" w:rsidP="00E316C7">
      <w:pPr>
        <w:spacing w:line="140" w:lineRule="atLeast"/>
        <w:ind w:right="856"/>
        <w:rPr>
          <w:sz w:val="22"/>
          <w:szCs w:val="22"/>
        </w:rPr>
      </w:pPr>
    </w:p>
    <w:p w:rsidR="00D14F62" w:rsidRDefault="00D14F62">
      <w:pPr>
        <w:widowControl/>
        <w:jc w:val="left"/>
        <w:rPr>
          <w:sz w:val="22"/>
          <w:szCs w:val="22"/>
        </w:rPr>
      </w:pPr>
      <w:r>
        <w:rPr>
          <w:sz w:val="22"/>
          <w:szCs w:val="22"/>
        </w:rPr>
        <w:br w:type="page"/>
      </w:r>
    </w:p>
    <w:p w:rsidR="00D14F62" w:rsidRDefault="00D14F62" w:rsidP="00D14F62">
      <w:pPr>
        <w:rPr>
          <w:rFonts w:ascii="ＭＳ Ｐゴシック" w:eastAsia="ＭＳ Ｐゴシック" w:hAnsi="ＭＳ Ｐゴシック"/>
          <w:sz w:val="22"/>
          <w:szCs w:val="22"/>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 xml:space="preserve">１　　</w:t>
      </w:r>
    </w:p>
    <w:p w:rsidR="00D14F62" w:rsidRPr="0001524D" w:rsidRDefault="00D14F62" w:rsidP="00D14F62">
      <w:pPr>
        <w:ind w:firstLine="211"/>
        <w:jc w:val="center"/>
        <w:rPr>
          <w:rFonts w:asciiTheme="minorEastAsia" w:eastAsiaTheme="minorEastAsia" w:hAnsiTheme="minorEastAsia"/>
          <w:sz w:val="24"/>
          <w:szCs w:val="24"/>
        </w:rPr>
      </w:pPr>
    </w:p>
    <w:p w:rsidR="00D14F62" w:rsidRPr="00C16858" w:rsidRDefault="00D14F62" w:rsidP="00D14F62">
      <w:pPr>
        <w:ind w:firstLine="211"/>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配布</w:t>
      </w:r>
      <w:r w:rsidRPr="00C16858">
        <w:rPr>
          <w:rFonts w:asciiTheme="minorEastAsia" w:eastAsiaTheme="minorEastAsia" w:hAnsiTheme="minorEastAsia"/>
          <w:sz w:val="21"/>
          <w:szCs w:val="21"/>
        </w:rPr>
        <w:t>資料</w:t>
      </w:r>
      <w:r w:rsidRPr="00C16858">
        <w:rPr>
          <w:rFonts w:asciiTheme="minorEastAsia" w:eastAsiaTheme="minorEastAsia" w:hAnsiTheme="minorEastAsia" w:hint="eastAsia"/>
          <w:sz w:val="21"/>
          <w:szCs w:val="21"/>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14F62" w:rsidRPr="00C16858" w:rsidTr="009402D2">
        <w:tc>
          <w:tcPr>
            <w:tcW w:w="648" w:type="dxa"/>
            <w:tcBorders>
              <w:top w:val="single" w:sz="4" w:space="0" w:color="auto"/>
            </w:tcBorders>
            <w:vAlign w:val="center"/>
          </w:tcPr>
          <w:p w:rsidR="00D14F62" w:rsidRPr="00C16858" w:rsidRDefault="00D14F62" w:rsidP="009402D2">
            <w:pPr>
              <w:pStyle w:val="af1"/>
              <w:jc w:val="center"/>
              <w:rPr>
                <w:rFonts w:asciiTheme="minorEastAsia" w:eastAsiaTheme="minorEastAsia" w:hAnsiTheme="minorEastAsia"/>
              </w:rPr>
            </w:pPr>
            <w:r w:rsidRPr="00C16858">
              <w:rPr>
                <w:rFonts w:asciiTheme="minorEastAsia" w:eastAsiaTheme="minorEastAsia" w:hAnsiTheme="minorEastAsia" w:hint="eastAsia"/>
              </w:rPr>
              <w:t>資料</w:t>
            </w:r>
          </w:p>
          <w:p w:rsidR="00D14F62" w:rsidRPr="00C16858" w:rsidRDefault="00D14F62" w:rsidP="009402D2">
            <w:pPr>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番号</w:t>
            </w:r>
          </w:p>
        </w:tc>
        <w:tc>
          <w:tcPr>
            <w:tcW w:w="6660" w:type="dxa"/>
            <w:tcBorders>
              <w:top w:val="single" w:sz="4" w:space="0" w:color="auto"/>
            </w:tcBorders>
            <w:vAlign w:val="center"/>
          </w:tcPr>
          <w:p w:rsidR="00D14F62" w:rsidRPr="00C16858" w:rsidRDefault="00D14F62" w:rsidP="009402D2">
            <w:pPr>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資料名</w:t>
            </w:r>
          </w:p>
        </w:tc>
        <w:tc>
          <w:tcPr>
            <w:tcW w:w="1440" w:type="dxa"/>
            <w:tcBorders>
              <w:top w:val="single" w:sz="4" w:space="0" w:color="auto"/>
            </w:tcBorders>
            <w:vAlign w:val="center"/>
          </w:tcPr>
          <w:p w:rsidR="00D14F62" w:rsidRPr="00C16858" w:rsidRDefault="00D14F62" w:rsidP="009402D2">
            <w:pPr>
              <w:pStyle w:val="af1"/>
              <w:jc w:val="center"/>
              <w:rPr>
                <w:rFonts w:asciiTheme="minorEastAsia" w:eastAsiaTheme="minorEastAsia" w:hAnsiTheme="minorEastAsia"/>
              </w:rPr>
            </w:pPr>
            <w:r w:rsidRPr="00C16858">
              <w:rPr>
                <w:rFonts w:asciiTheme="minorEastAsia" w:eastAsiaTheme="minorEastAsia" w:hAnsiTheme="minorEastAsia" w:hint="eastAsia"/>
              </w:rPr>
              <w:t>所有者</w:t>
            </w:r>
          </w:p>
          <w:p w:rsidR="00D14F62" w:rsidRPr="00C16858" w:rsidRDefault="00D14F62" w:rsidP="009402D2">
            <w:pPr>
              <w:pStyle w:val="af1"/>
              <w:jc w:val="center"/>
              <w:rPr>
                <w:rFonts w:asciiTheme="minorEastAsia" w:eastAsiaTheme="minorEastAsia" w:hAnsiTheme="minorEastAsia"/>
              </w:rPr>
            </w:pPr>
            <w:r w:rsidRPr="00C16858">
              <w:rPr>
                <w:rFonts w:asciiTheme="minorEastAsia" w:eastAsiaTheme="minorEastAsia" w:hAnsiTheme="minorEastAsia" w:hint="eastAsia"/>
              </w:rPr>
              <w:t>（著作権者）</w:t>
            </w:r>
          </w:p>
        </w:tc>
      </w:tr>
      <w:tr w:rsidR="00D14F62" w:rsidRPr="00C16858" w:rsidTr="009402D2">
        <w:tc>
          <w:tcPr>
            <w:tcW w:w="648" w:type="dxa"/>
            <w:tcBorders>
              <w:top w:val="nil"/>
            </w:tcBorders>
            <w:vAlign w:val="center"/>
          </w:tcPr>
          <w:p w:rsidR="00D14F62" w:rsidRPr="00C16858" w:rsidRDefault="00D14F62" w:rsidP="009402D2">
            <w:pPr>
              <w:snapToGrid w:val="0"/>
              <w:ind w:left="-142"/>
              <w:jc w:val="right"/>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１</w:t>
            </w:r>
          </w:p>
        </w:tc>
        <w:tc>
          <w:tcPr>
            <w:tcW w:w="6660" w:type="dxa"/>
            <w:tcBorders>
              <w:top w:val="nil"/>
            </w:tcBorders>
            <w:vAlign w:val="center"/>
          </w:tcPr>
          <w:p w:rsidR="00D14F62" w:rsidRPr="00C16858" w:rsidRDefault="00D14F62" w:rsidP="009402D2">
            <w:pPr>
              <w:rPr>
                <w:rFonts w:asciiTheme="minorEastAsia" w:eastAsiaTheme="minorEastAsia" w:hAnsiTheme="minorEastAsia" w:cs="ＭＳ Ｐゴシック"/>
                <w:sz w:val="21"/>
                <w:szCs w:val="21"/>
              </w:rPr>
            </w:pPr>
            <w:r>
              <w:rPr>
                <w:rFonts w:asciiTheme="minorEastAsia" w:eastAsiaTheme="minorEastAsia" w:hAnsiTheme="minorEastAsia" w:hint="eastAsia"/>
                <w:sz w:val="21"/>
                <w:szCs w:val="21"/>
              </w:rPr>
              <w:t>ATS-G機器更改にかかる仕様書</w:t>
            </w:r>
          </w:p>
        </w:tc>
        <w:tc>
          <w:tcPr>
            <w:tcW w:w="1440" w:type="dxa"/>
            <w:tcBorders>
              <w:top w:val="nil"/>
            </w:tcBorders>
            <w:vAlign w:val="center"/>
          </w:tcPr>
          <w:p w:rsidR="00D14F62" w:rsidRPr="00C16858" w:rsidRDefault="00D14F62" w:rsidP="009402D2">
            <w:pPr>
              <w:snapToGrid w:val="0"/>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東京税関</w:t>
            </w:r>
          </w:p>
        </w:tc>
      </w:tr>
      <w:tr w:rsidR="00D14F62" w:rsidRPr="00C16858" w:rsidTr="009402D2">
        <w:tc>
          <w:tcPr>
            <w:tcW w:w="648" w:type="dxa"/>
            <w:vAlign w:val="center"/>
          </w:tcPr>
          <w:p w:rsidR="00D14F62" w:rsidRPr="00C16858" w:rsidRDefault="00D14F62" w:rsidP="009402D2">
            <w:pPr>
              <w:snapToGrid w:val="0"/>
              <w:ind w:left="-142"/>
              <w:jc w:val="right"/>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２</w:t>
            </w:r>
          </w:p>
        </w:tc>
        <w:tc>
          <w:tcPr>
            <w:tcW w:w="6660" w:type="dxa"/>
            <w:vAlign w:val="center"/>
          </w:tcPr>
          <w:p w:rsidR="00D14F62" w:rsidRPr="00D14F62" w:rsidRDefault="00D14F62" w:rsidP="00D14F62">
            <w:pPr>
              <w:rPr>
                <w:rFonts w:asciiTheme="minorEastAsia" w:eastAsia="PMingLiU" w:hAnsiTheme="minorEastAsia"/>
                <w:sz w:val="21"/>
                <w:szCs w:val="21"/>
                <w:lang w:eastAsia="zh-TW"/>
              </w:rPr>
            </w:pPr>
            <w:r>
              <w:rPr>
                <w:rFonts w:asciiTheme="minorEastAsia" w:eastAsiaTheme="minorEastAsia" w:hAnsiTheme="minorEastAsia" w:hint="eastAsia"/>
                <w:sz w:val="21"/>
                <w:szCs w:val="21"/>
              </w:rPr>
              <w:t>添付資料　別紙1　調達仕様書に定めるウイルスソフト</w:t>
            </w:r>
          </w:p>
        </w:tc>
        <w:tc>
          <w:tcPr>
            <w:tcW w:w="1440" w:type="dxa"/>
            <w:vAlign w:val="center"/>
          </w:tcPr>
          <w:p w:rsidR="00D14F62" w:rsidRPr="00C16858" w:rsidRDefault="00D14F62" w:rsidP="009402D2">
            <w:pPr>
              <w:snapToGrid w:val="0"/>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東京税関</w:t>
            </w:r>
          </w:p>
        </w:tc>
      </w:tr>
      <w:tr w:rsidR="00D14F62" w:rsidRPr="00C16858" w:rsidTr="009402D2">
        <w:tc>
          <w:tcPr>
            <w:tcW w:w="648" w:type="dxa"/>
            <w:vAlign w:val="center"/>
          </w:tcPr>
          <w:p w:rsidR="00D14F62" w:rsidRPr="00C16858" w:rsidRDefault="00D14F62" w:rsidP="009402D2">
            <w:pPr>
              <w:snapToGrid w:val="0"/>
              <w:ind w:left="-142"/>
              <w:jc w:val="right"/>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３</w:t>
            </w:r>
          </w:p>
        </w:tc>
        <w:tc>
          <w:tcPr>
            <w:tcW w:w="6660" w:type="dxa"/>
            <w:vAlign w:val="center"/>
          </w:tcPr>
          <w:p w:rsidR="00D14F62" w:rsidRPr="00D14F62" w:rsidRDefault="00D14F62" w:rsidP="009402D2">
            <w:pPr>
              <w:rPr>
                <w:rFonts w:asciiTheme="minorEastAsia" w:eastAsia="PMingLiU" w:hAnsiTheme="minorEastAsia"/>
                <w:sz w:val="21"/>
                <w:szCs w:val="21"/>
                <w:lang w:eastAsia="zh-TW"/>
              </w:rPr>
            </w:pPr>
            <w:r>
              <w:rPr>
                <w:rFonts w:asciiTheme="minorEastAsia" w:eastAsiaTheme="minorEastAsia" w:hAnsiTheme="minorEastAsia" w:hint="eastAsia"/>
                <w:sz w:val="21"/>
                <w:szCs w:val="21"/>
              </w:rPr>
              <w:t>添付資料　別紙</w:t>
            </w:r>
            <w:r w:rsidRPr="00C16858">
              <w:rPr>
                <w:rFonts w:asciiTheme="minorEastAsia" w:eastAsiaTheme="minorEastAsia" w:hAnsiTheme="minorEastAsia"/>
                <w:sz w:val="21"/>
                <w:szCs w:val="21"/>
              </w:rPr>
              <w:t>2</w:t>
            </w:r>
            <w:r>
              <w:rPr>
                <w:rFonts w:asciiTheme="minorEastAsia" w:eastAsiaTheme="minorEastAsia" w:hAnsiTheme="minorEastAsia" w:hint="eastAsia"/>
                <w:sz w:val="21"/>
                <w:szCs w:val="21"/>
              </w:rPr>
              <w:t>「機器等リスト」</w:t>
            </w:r>
          </w:p>
        </w:tc>
        <w:tc>
          <w:tcPr>
            <w:tcW w:w="1440" w:type="dxa"/>
            <w:vAlign w:val="center"/>
          </w:tcPr>
          <w:p w:rsidR="00D14F62" w:rsidRPr="00C16858" w:rsidRDefault="00D14F62" w:rsidP="009402D2">
            <w:pPr>
              <w:snapToGrid w:val="0"/>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東京税関</w:t>
            </w:r>
          </w:p>
        </w:tc>
      </w:tr>
      <w:tr w:rsidR="00D14F62" w:rsidRPr="00C16858" w:rsidTr="009402D2">
        <w:tc>
          <w:tcPr>
            <w:tcW w:w="648" w:type="dxa"/>
            <w:vAlign w:val="center"/>
          </w:tcPr>
          <w:p w:rsidR="00D14F62" w:rsidRPr="00C16858" w:rsidRDefault="00D14F62" w:rsidP="009402D2">
            <w:pPr>
              <w:snapToGrid w:val="0"/>
              <w:ind w:left="-142"/>
              <w:jc w:val="right"/>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４</w:t>
            </w:r>
            <w:r w:rsidRPr="00C16858">
              <w:rPr>
                <w:rFonts w:asciiTheme="minorEastAsia" w:eastAsiaTheme="minorEastAsia" w:hAnsiTheme="minorEastAsia"/>
                <w:sz w:val="21"/>
                <w:szCs w:val="21"/>
              </w:rPr>
              <w:br w:type="page"/>
            </w:r>
          </w:p>
        </w:tc>
        <w:tc>
          <w:tcPr>
            <w:tcW w:w="6660" w:type="dxa"/>
            <w:vAlign w:val="center"/>
          </w:tcPr>
          <w:p w:rsidR="00D14F62" w:rsidRPr="00D14F62" w:rsidRDefault="00D14F62" w:rsidP="009402D2">
            <w:pPr>
              <w:rPr>
                <w:rFonts w:asciiTheme="minorEastAsia" w:eastAsia="PMingLiU" w:hAnsiTheme="minorEastAsia"/>
                <w:sz w:val="21"/>
                <w:szCs w:val="21"/>
                <w:lang w:eastAsia="zh-TW"/>
              </w:rPr>
            </w:pPr>
            <w:r>
              <w:rPr>
                <w:rFonts w:asciiTheme="minorEastAsia" w:eastAsiaTheme="minorEastAsia" w:hAnsiTheme="minorEastAsia" w:hint="eastAsia"/>
                <w:sz w:val="21"/>
                <w:szCs w:val="21"/>
              </w:rPr>
              <w:t>添付資料　別紙3「機器等リスト（役務）」</w:t>
            </w:r>
          </w:p>
        </w:tc>
        <w:tc>
          <w:tcPr>
            <w:tcW w:w="1440" w:type="dxa"/>
            <w:vAlign w:val="center"/>
          </w:tcPr>
          <w:p w:rsidR="00D14F62" w:rsidRPr="00C16858" w:rsidRDefault="00D14F62" w:rsidP="009402D2">
            <w:pPr>
              <w:snapToGrid w:val="0"/>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東京税関</w:t>
            </w:r>
          </w:p>
        </w:tc>
      </w:tr>
      <w:tr w:rsidR="00D14F62" w:rsidRPr="00C16858" w:rsidTr="009402D2">
        <w:tc>
          <w:tcPr>
            <w:tcW w:w="648" w:type="dxa"/>
            <w:vAlign w:val="center"/>
          </w:tcPr>
          <w:p w:rsidR="00D14F62" w:rsidRPr="00C16858" w:rsidRDefault="00D14F62" w:rsidP="009402D2">
            <w:pPr>
              <w:snapToGrid w:val="0"/>
              <w:ind w:left="-142"/>
              <w:jc w:val="right"/>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５</w:t>
            </w:r>
          </w:p>
        </w:tc>
        <w:tc>
          <w:tcPr>
            <w:tcW w:w="6660" w:type="dxa"/>
            <w:vAlign w:val="center"/>
          </w:tcPr>
          <w:p w:rsidR="00D14F62" w:rsidRPr="00C16858" w:rsidRDefault="00D14F62" w:rsidP="009402D2">
            <w:pPr>
              <w:rPr>
                <w:rFonts w:asciiTheme="minorEastAsia" w:eastAsiaTheme="minorEastAsia" w:hAnsiTheme="minorEastAsia" w:cs="ＭＳ Ｐゴシック"/>
                <w:sz w:val="21"/>
                <w:szCs w:val="21"/>
              </w:rPr>
            </w:pPr>
            <w:r>
              <w:rPr>
                <w:rFonts w:asciiTheme="minorEastAsia" w:eastAsiaTheme="minorEastAsia" w:hAnsiTheme="minorEastAsia" w:hint="eastAsia"/>
                <w:sz w:val="21"/>
                <w:szCs w:val="21"/>
              </w:rPr>
              <w:t>添付</w:t>
            </w:r>
            <w:r w:rsidRPr="00C16858">
              <w:rPr>
                <w:rFonts w:asciiTheme="minorEastAsia" w:eastAsiaTheme="minorEastAsia" w:hAnsiTheme="minorEastAsia" w:hint="eastAsia"/>
                <w:sz w:val="21"/>
                <w:szCs w:val="21"/>
                <w:lang w:eastAsia="zh-TW"/>
              </w:rPr>
              <w:t>資料</w:t>
            </w:r>
            <w:r>
              <w:rPr>
                <w:rFonts w:asciiTheme="minorEastAsia" w:eastAsiaTheme="minorEastAsia" w:hAnsiTheme="minorEastAsia" w:hint="eastAsia"/>
                <w:sz w:val="21"/>
                <w:szCs w:val="21"/>
              </w:rPr>
              <w:t xml:space="preserve">　別紙4「撤去作業対象機器概要」</w:t>
            </w:r>
          </w:p>
        </w:tc>
        <w:tc>
          <w:tcPr>
            <w:tcW w:w="1440" w:type="dxa"/>
            <w:vAlign w:val="center"/>
          </w:tcPr>
          <w:p w:rsidR="00D14F62" w:rsidRPr="00C16858" w:rsidRDefault="00D14F62" w:rsidP="009402D2">
            <w:pPr>
              <w:snapToGrid w:val="0"/>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東京税関</w:t>
            </w:r>
          </w:p>
        </w:tc>
      </w:tr>
      <w:tr w:rsidR="00D14F62" w:rsidRPr="00C16858" w:rsidTr="00D14F62">
        <w:tc>
          <w:tcPr>
            <w:tcW w:w="648" w:type="dxa"/>
            <w:tcBorders>
              <w:top w:val="single" w:sz="4" w:space="0" w:color="auto"/>
              <w:left w:val="single" w:sz="4" w:space="0" w:color="auto"/>
              <w:bottom w:val="single" w:sz="4" w:space="0" w:color="auto"/>
              <w:right w:val="single" w:sz="4" w:space="0" w:color="auto"/>
            </w:tcBorders>
            <w:vAlign w:val="center"/>
          </w:tcPr>
          <w:p w:rsidR="00D14F62" w:rsidRPr="00C16858" w:rsidRDefault="00D14F62" w:rsidP="009402D2">
            <w:pPr>
              <w:snapToGrid w:val="0"/>
              <w:ind w:left="-142"/>
              <w:jc w:val="right"/>
              <w:rPr>
                <w:rFonts w:asciiTheme="minorEastAsia" w:eastAsiaTheme="minorEastAsia" w:hAnsiTheme="minorEastAsia"/>
                <w:sz w:val="21"/>
                <w:szCs w:val="21"/>
              </w:rPr>
            </w:pPr>
            <w:r>
              <w:rPr>
                <w:rFonts w:asciiTheme="minorEastAsia" w:eastAsiaTheme="minorEastAsia" w:hAnsiTheme="minorEastAsia" w:hint="eastAsia"/>
                <w:sz w:val="21"/>
                <w:szCs w:val="21"/>
              </w:rPr>
              <w:t>６</w:t>
            </w:r>
          </w:p>
        </w:tc>
        <w:tc>
          <w:tcPr>
            <w:tcW w:w="6660" w:type="dxa"/>
            <w:tcBorders>
              <w:top w:val="single" w:sz="4" w:space="0" w:color="auto"/>
              <w:left w:val="single" w:sz="4" w:space="0" w:color="auto"/>
              <w:bottom w:val="single" w:sz="4" w:space="0" w:color="auto"/>
              <w:right w:val="single" w:sz="4" w:space="0" w:color="auto"/>
            </w:tcBorders>
            <w:vAlign w:val="center"/>
          </w:tcPr>
          <w:p w:rsidR="00D14F62" w:rsidRPr="00D14F62" w:rsidRDefault="00D14F62" w:rsidP="00D14F62">
            <w:pPr>
              <w:rPr>
                <w:rFonts w:asciiTheme="minorEastAsia" w:eastAsiaTheme="minorEastAsia" w:hAnsiTheme="minorEastAsia"/>
                <w:sz w:val="21"/>
                <w:szCs w:val="21"/>
              </w:rPr>
            </w:pPr>
            <w:r>
              <w:rPr>
                <w:rFonts w:asciiTheme="minorEastAsia" w:eastAsiaTheme="minorEastAsia" w:hAnsiTheme="minorEastAsia" w:hint="eastAsia"/>
                <w:sz w:val="21"/>
                <w:szCs w:val="21"/>
              </w:rPr>
              <w:t>添付</w:t>
            </w:r>
            <w:r w:rsidRPr="00C16858">
              <w:rPr>
                <w:rFonts w:asciiTheme="minorEastAsia" w:eastAsiaTheme="minorEastAsia" w:hAnsiTheme="minorEastAsia" w:hint="eastAsia"/>
                <w:sz w:val="21"/>
                <w:szCs w:val="21"/>
              </w:rPr>
              <w:t>資料</w:t>
            </w:r>
            <w:r>
              <w:rPr>
                <w:rFonts w:asciiTheme="minorEastAsia" w:eastAsiaTheme="minorEastAsia" w:hAnsiTheme="minorEastAsia" w:hint="eastAsia"/>
                <w:sz w:val="21"/>
                <w:szCs w:val="21"/>
              </w:rPr>
              <w:t xml:space="preserve">　別紙5「ローカルネットワークレイアウト」</w:t>
            </w:r>
          </w:p>
        </w:tc>
        <w:tc>
          <w:tcPr>
            <w:tcW w:w="1440" w:type="dxa"/>
            <w:tcBorders>
              <w:top w:val="single" w:sz="4" w:space="0" w:color="auto"/>
              <w:left w:val="single" w:sz="4" w:space="0" w:color="auto"/>
              <w:bottom w:val="single" w:sz="4" w:space="0" w:color="auto"/>
              <w:right w:val="single" w:sz="4" w:space="0" w:color="auto"/>
            </w:tcBorders>
            <w:vAlign w:val="center"/>
          </w:tcPr>
          <w:p w:rsidR="00D14F62" w:rsidRPr="00C16858" w:rsidRDefault="00D14F62" w:rsidP="009402D2">
            <w:pPr>
              <w:snapToGrid w:val="0"/>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東京税関</w:t>
            </w:r>
          </w:p>
        </w:tc>
      </w:tr>
    </w:tbl>
    <w:p w:rsidR="00D14F62" w:rsidRPr="00C16858" w:rsidRDefault="00D14F62" w:rsidP="00D14F62">
      <w:pPr>
        <w:rPr>
          <w:rFonts w:ascii="ＭＳ Ｐゴシック" w:eastAsia="ＭＳ Ｐゴシック" w:hAnsi="ＭＳ Ｐゴシック"/>
          <w:sz w:val="21"/>
          <w:szCs w:val="21"/>
        </w:rPr>
      </w:pPr>
    </w:p>
    <w:p w:rsidR="00E316C7" w:rsidRDefault="00D14F62" w:rsidP="00D14F62">
      <w:pPr>
        <w:spacing w:line="140" w:lineRule="atLeast"/>
        <w:ind w:right="856"/>
        <w:rPr>
          <w:sz w:val="22"/>
          <w:szCs w:val="22"/>
        </w:rPr>
      </w:pPr>
      <w:r w:rsidRPr="0008211E">
        <w:rPr>
          <w:rFonts w:ascii="ＭＳ Ｐゴシック" w:eastAsia="ＭＳ Ｐゴシック" w:hAnsi="ＭＳ Ｐゴシック"/>
        </w:rPr>
        <w:br w:type="page"/>
      </w:r>
    </w:p>
    <w:p w:rsidR="00C659C5" w:rsidRDefault="00C659C5" w:rsidP="00322CAB">
      <w:pPr>
        <w:rPr>
          <w:rFonts w:ascii="ＭＳ Ｐゴシック" w:eastAsia="ＭＳ Ｐゴシック" w:hAnsi="ＭＳ Ｐゴシック"/>
          <w:sz w:val="22"/>
          <w:szCs w:val="22"/>
        </w:rPr>
      </w:pPr>
      <w:r w:rsidRPr="0008211E">
        <w:rPr>
          <w:rFonts w:ascii="ＭＳ Ｐゴシック" w:eastAsia="ＭＳ Ｐゴシック" w:hAnsi="ＭＳ Ｐゴシック" w:hint="eastAsia"/>
          <w:sz w:val="24"/>
          <w:szCs w:val="24"/>
        </w:rPr>
        <w:lastRenderedPageBreak/>
        <w:t>別紙</w:t>
      </w:r>
      <w:r w:rsidR="00D14F62">
        <w:rPr>
          <w:rFonts w:ascii="ＭＳ Ｐゴシック" w:eastAsia="ＭＳ Ｐゴシック" w:hAnsi="ＭＳ Ｐゴシック" w:hint="eastAsia"/>
          <w:sz w:val="24"/>
          <w:szCs w:val="24"/>
        </w:rPr>
        <w:t xml:space="preserve">２　</w:t>
      </w:r>
      <w:r w:rsidR="00322CAB">
        <w:rPr>
          <w:rFonts w:ascii="ＭＳ Ｐゴシック" w:eastAsia="ＭＳ Ｐゴシック" w:hAnsi="ＭＳ Ｐゴシック" w:hint="eastAsia"/>
          <w:sz w:val="24"/>
          <w:szCs w:val="24"/>
        </w:rPr>
        <w:t xml:space="preserve">　</w:t>
      </w:r>
    </w:p>
    <w:p w:rsidR="00C16858" w:rsidRPr="0001524D" w:rsidRDefault="00C16858" w:rsidP="00C16858">
      <w:pPr>
        <w:ind w:firstLine="211"/>
        <w:jc w:val="center"/>
        <w:rPr>
          <w:rFonts w:asciiTheme="minorEastAsia" w:eastAsiaTheme="minorEastAsia" w:hAnsiTheme="minorEastAsia"/>
          <w:sz w:val="24"/>
          <w:szCs w:val="24"/>
        </w:rPr>
      </w:pPr>
    </w:p>
    <w:p w:rsidR="00C16858" w:rsidRPr="00C16858" w:rsidRDefault="00C16858" w:rsidP="00C16858">
      <w:pPr>
        <w:ind w:firstLine="211"/>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閲覧</w:t>
      </w:r>
      <w:r w:rsidRPr="00C16858">
        <w:rPr>
          <w:rFonts w:asciiTheme="minorEastAsia" w:eastAsiaTheme="minorEastAsia" w:hAnsiTheme="minorEastAsia"/>
          <w:sz w:val="21"/>
          <w:szCs w:val="21"/>
        </w:rPr>
        <w:t>資料</w:t>
      </w:r>
      <w:r w:rsidRPr="00C16858">
        <w:rPr>
          <w:rFonts w:asciiTheme="minorEastAsia" w:eastAsiaTheme="minorEastAsia" w:hAnsiTheme="minorEastAsia" w:hint="eastAsia"/>
          <w:sz w:val="21"/>
          <w:szCs w:val="21"/>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C16858" w:rsidRPr="00C16858" w:rsidTr="0061309C">
        <w:tc>
          <w:tcPr>
            <w:tcW w:w="648" w:type="dxa"/>
            <w:tcBorders>
              <w:top w:val="single" w:sz="4" w:space="0" w:color="auto"/>
            </w:tcBorders>
            <w:vAlign w:val="center"/>
          </w:tcPr>
          <w:p w:rsidR="00C16858" w:rsidRPr="00C16858" w:rsidRDefault="00C16858" w:rsidP="0061309C">
            <w:pPr>
              <w:pStyle w:val="af1"/>
              <w:jc w:val="center"/>
              <w:rPr>
                <w:rFonts w:asciiTheme="minorEastAsia" w:eastAsiaTheme="minorEastAsia" w:hAnsiTheme="minorEastAsia"/>
              </w:rPr>
            </w:pPr>
            <w:r w:rsidRPr="00C16858">
              <w:rPr>
                <w:rFonts w:asciiTheme="minorEastAsia" w:eastAsiaTheme="minorEastAsia" w:hAnsiTheme="minorEastAsia" w:hint="eastAsia"/>
              </w:rPr>
              <w:t>資料</w:t>
            </w:r>
          </w:p>
          <w:p w:rsidR="00C16858" w:rsidRPr="00C16858" w:rsidRDefault="00C16858" w:rsidP="0061309C">
            <w:pPr>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番号</w:t>
            </w:r>
          </w:p>
        </w:tc>
        <w:tc>
          <w:tcPr>
            <w:tcW w:w="6660" w:type="dxa"/>
            <w:tcBorders>
              <w:top w:val="single" w:sz="4" w:space="0" w:color="auto"/>
            </w:tcBorders>
            <w:vAlign w:val="center"/>
          </w:tcPr>
          <w:p w:rsidR="00C16858" w:rsidRPr="00C16858" w:rsidRDefault="00C16858" w:rsidP="0061309C">
            <w:pPr>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資料名</w:t>
            </w:r>
          </w:p>
        </w:tc>
        <w:tc>
          <w:tcPr>
            <w:tcW w:w="1440" w:type="dxa"/>
            <w:tcBorders>
              <w:top w:val="single" w:sz="4" w:space="0" w:color="auto"/>
            </w:tcBorders>
            <w:vAlign w:val="center"/>
          </w:tcPr>
          <w:p w:rsidR="00C16858" w:rsidRPr="00C16858" w:rsidRDefault="00C16858" w:rsidP="0061309C">
            <w:pPr>
              <w:pStyle w:val="af1"/>
              <w:jc w:val="center"/>
              <w:rPr>
                <w:rFonts w:asciiTheme="minorEastAsia" w:eastAsiaTheme="minorEastAsia" w:hAnsiTheme="minorEastAsia"/>
              </w:rPr>
            </w:pPr>
            <w:r w:rsidRPr="00C16858">
              <w:rPr>
                <w:rFonts w:asciiTheme="minorEastAsia" w:eastAsiaTheme="minorEastAsia" w:hAnsiTheme="minorEastAsia" w:hint="eastAsia"/>
              </w:rPr>
              <w:t>所有者</w:t>
            </w:r>
          </w:p>
          <w:p w:rsidR="00C16858" w:rsidRPr="00C16858" w:rsidRDefault="00C16858" w:rsidP="0061309C">
            <w:pPr>
              <w:pStyle w:val="af1"/>
              <w:jc w:val="center"/>
              <w:rPr>
                <w:rFonts w:asciiTheme="minorEastAsia" w:eastAsiaTheme="minorEastAsia" w:hAnsiTheme="minorEastAsia"/>
              </w:rPr>
            </w:pPr>
            <w:r w:rsidRPr="00C16858">
              <w:rPr>
                <w:rFonts w:asciiTheme="minorEastAsia" w:eastAsiaTheme="minorEastAsia" w:hAnsiTheme="minorEastAsia" w:hint="eastAsia"/>
              </w:rPr>
              <w:t>（著作権者）</w:t>
            </w:r>
          </w:p>
        </w:tc>
      </w:tr>
      <w:tr w:rsidR="00C16858" w:rsidRPr="00C16858" w:rsidTr="0061309C">
        <w:tc>
          <w:tcPr>
            <w:tcW w:w="648" w:type="dxa"/>
            <w:tcBorders>
              <w:top w:val="nil"/>
            </w:tcBorders>
            <w:vAlign w:val="center"/>
          </w:tcPr>
          <w:p w:rsidR="00C16858" w:rsidRPr="00C16858" w:rsidRDefault="00C16858" w:rsidP="0061309C">
            <w:pPr>
              <w:snapToGrid w:val="0"/>
              <w:ind w:left="-142"/>
              <w:jc w:val="right"/>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１</w:t>
            </w:r>
          </w:p>
        </w:tc>
        <w:tc>
          <w:tcPr>
            <w:tcW w:w="6660" w:type="dxa"/>
            <w:tcBorders>
              <w:top w:val="nil"/>
            </w:tcBorders>
            <w:vAlign w:val="center"/>
          </w:tcPr>
          <w:p w:rsidR="00C16858" w:rsidRPr="00C16858" w:rsidRDefault="00C16858" w:rsidP="0061309C">
            <w:pPr>
              <w:rPr>
                <w:rFonts w:asciiTheme="minorEastAsia" w:eastAsiaTheme="minorEastAsia" w:hAnsiTheme="minorEastAsia"/>
                <w:sz w:val="21"/>
                <w:szCs w:val="21"/>
                <w:lang w:eastAsia="zh-TW"/>
              </w:rPr>
            </w:pPr>
            <w:r w:rsidRPr="00C16858">
              <w:rPr>
                <w:rFonts w:asciiTheme="minorEastAsia" w:eastAsiaTheme="minorEastAsia" w:hAnsiTheme="minorEastAsia" w:hint="eastAsia"/>
                <w:sz w:val="21"/>
                <w:szCs w:val="21"/>
                <w:lang w:eastAsia="zh-TW"/>
              </w:rPr>
              <w:t>閲覧資料</w:t>
            </w:r>
            <w:r w:rsidRPr="00C16858">
              <w:rPr>
                <w:rFonts w:asciiTheme="minorEastAsia" w:eastAsiaTheme="minorEastAsia" w:hAnsiTheme="minorEastAsia" w:hint="eastAsia"/>
                <w:sz w:val="21"/>
                <w:szCs w:val="21"/>
              </w:rPr>
              <w:t>1</w:t>
            </w:r>
          </w:p>
          <w:p w:rsidR="00C16858" w:rsidRPr="00C16858" w:rsidRDefault="00C16858" w:rsidP="0061309C">
            <w:pPr>
              <w:rPr>
                <w:rFonts w:asciiTheme="minorEastAsia" w:eastAsiaTheme="minorEastAsia" w:hAnsiTheme="minorEastAsia" w:cs="ＭＳ Ｐゴシック"/>
                <w:sz w:val="21"/>
                <w:szCs w:val="21"/>
              </w:rPr>
            </w:pPr>
            <w:r w:rsidRPr="00C16858">
              <w:rPr>
                <w:rFonts w:asciiTheme="minorEastAsia" w:eastAsiaTheme="minorEastAsia" w:hAnsiTheme="minorEastAsia" w:hint="eastAsia"/>
                <w:sz w:val="21"/>
                <w:szCs w:val="21"/>
              </w:rPr>
              <w:t>財務省セキュリティポリシー</w:t>
            </w:r>
            <w:r>
              <w:rPr>
                <w:rFonts w:asciiTheme="minorEastAsia" w:eastAsiaTheme="minorEastAsia" w:hAnsiTheme="minorEastAsia" w:hint="eastAsia"/>
                <w:sz w:val="21"/>
                <w:szCs w:val="21"/>
              </w:rPr>
              <w:t>①②</w:t>
            </w:r>
          </w:p>
        </w:tc>
        <w:tc>
          <w:tcPr>
            <w:tcW w:w="1440" w:type="dxa"/>
            <w:tcBorders>
              <w:top w:val="nil"/>
            </w:tcBorders>
            <w:vAlign w:val="center"/>
          </w:tcPr>
          <w:p w:rsidR="00C16858" w:rsidRPr="00C16858" w:rsidRDefault="00C16858" w:rsidP="0061309C">
            <w:pPr>
              <w:snapToGrid w:val="0"/>
              <w:jc w:val="center"/>
              <w:rPr>
                <w:rFonts w:asciiTheme="minorEastAsia" w:eastAsiaTheme="minorEastAsia" w:hAnsiTheme="minorEastAsia"/>
                <w:sz w:val="21"/>
                <w:szCs w:val="21"/>
              </w:rPr>
            </w:pPr>
            <w:r w:rsidRPr="00C16858">
              <w:rPr>
                <w:rFonts w:asciiTheme="minorEastAsia" w:eastAsiaTheme="minorEastAsia" w:hAnsiTheme="minorEastAsia" w:hint="eastAsia"/>
                <w:spacing w:val="52"/>
                <w:kern w:val="0"/>
                <w:sz w:val="21"/>
                <w:szCs w:val="21"/>
                <w:fitText w:val="840" w:id="-1043084288"/>
              </w:rPr>
              <w:t>財務</w:t>
            </w:r>
            <w:r w:rsidRPr="00C16858">
              <w:rPr>
                <w:rFonts w:asciiTheme="minorEastAsia" w:eastAsiaTheme="minorEastAsia" w:hAnsiTheme="minorEastAsia" w:hint="eastAsia"/>
                <w:spacing w:val="1"/>
                <w:kern w:val="0"/>
                <w:sz w:val="21"/>
                <w:szCs w:val="21"/>
                <w:fitText w:val="840" w:id="-1043084288"/>
              </w:rPr>
              <w:t>省</w:t>
            </w:r>
          </w:p>
        </w:tc>
      </w:tr>
      <w:tr w:rsidR="00C16858" w:rsidRPr="00C16858" w:rsidTr="0061309C">
        <w:tc>
          <w:tcPr>
            <w:tcW w:w="648" w:type="dxa"/>
            <w:vAlign w:val="center"/>
          </w:tcPr>
          <w:p w:rsidR="00C16858" w:rsidRPr="00C16858" w:rsidRDefault="00C16858" w:rsidP="0061309C">
            <w:pPr>
              <w:snapToGrid w:val="0"/>
              <w:ind w:left="-142"/>
              <w:jc w:val="right"/>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２</w:t>
            </w:r>
          </w:p>
        </w:tc>
        <w:tc>
          <w:tcPr>
            <w:tcW w:w="6660" w:type="dxa"/>
            <w:vAlign w:val="center"/>
          </w:tcPr>
          <w:p w:rsidR="00C16858" w:rsidRPr="00C16858" w:rsidRDefault="00C16858" w:rsidP="0061309C">
            <w:pPr>
              <w:rPr>
                <w:rFonts w:asciiTheme="minorEastAsia" w:eastAsiaTheme="minorEastAsia" w:hAnsiTheme="minorEastAsia"/>
                <w:sz w:val="21"/>
                <w:szCs w:val="21"/>
                <w:lang w:eastAsia="zh-TW"/>
              </w:rPr>
            </w:pPr>
            <w:r w:rsidRPr="00C16858">
              <w:rPr>
                <w:rFonts w:asciiTheme="minorEastAsia" w:eastAsiaTheme="minorEastAsia" w:hAnsiTheme="minorEastAsia" w:hint="eastAsia"/>
                <w:sz w:val="21"/>
                <w:szCs w:val="21"/>
                <w:lang w:eastAsia="zh-TW"/>
              </w:rPr>
              <w:t>閲覧資料</w:t>
            </w:r>
            <w:r w:rsidRPr="00C16858">
              <w:rPr>
                <w:rFonts w:asciiTheme="minorEastAsia" w:eastAsiaTheme="minorEastAsia" w:hAnsiTheme="minorEastAsia"/>
                <w:sz w:val="21"/>
                <w:szCs w:val="21"/>
              </w:rPr>
              <w:t>2</w:t>
            </w:r>
          </w:p>
          <w:p w:rsidR="00C16858" w:rsidRPr="00C16858" w:rsidRDefault="00C16858" w:rsidP="0061309C">
            <w:pPr>
              <w:rPr>
                <w:rFonts w:asciiTheme="minorEastAsia" w:eastAsiaTheme="minorEastAsia" w:hAnsiTheme="minorEastAsia" w:cs="ＭＳ Ｐゴシック"/>
                <w:sz w:val="21"/>
                <w:szCs w:val="21"/>
              </w:rPr>
            </w:pPr>
            <w:r w:rsidRPr="00C16858">
              <w:rPr>
                <w:rFonts w:asciiTheme="minorEastAsia" w:eastAsiaTheme="minorEastAsia" w:hAnsiTheme="minorEastAsia" w:hint="eastAsia"/>
                <w:sz w:val="21"/>
                <w:szCs w:val="21"/>
              </w:rPr>
              <w:t>税関関連システムの管理及び情報セキュリティの確保に関する規程について</w:t>
            </w:r>
          </w:p>
        </w:tc>
        <w:tc>
          <w:tcPr>
            <w:tcW w:w="1440" w:type="dxa"/>
            <w:vAlign w:val="center"/>
          </w:tcPr>
          <w:p w:rsidR="00C16858" w:rsidRPr="00C16858" w:rsidRDefault="00C16858" w:rsidP="0061309C">
            <w:pPr>
              <w:snapToGrid w:val="0"/>
              <w:jc w:val="center"/>
              <w:rPr>
                <w:rFonts w:asciiTheme="minorEastAsia" w:eastAsiaTheme="minorEastAsia" w:hAnsiTheme="minorEastAsia"/>
                <w:sz w:val="21"/>
                <w:szCs w:val="21"/>
              </w:rPr>
            </w:pPr>
            <w:r w:rsidRPr="00C16858">
              <w:rPr>
                <w:rFonts w:asciiTheme="minorEastAsia" w:eastAsiaTheme="minorEastAsia" w:hAnsiTheme="minorEastAsia" w:hint="eastAsia"/>
                <w:spacing w:val="52"/>
                <w:kern w:val="0"/>
                <w:sz w:val="21"/>
                <w:szCs w:val="21"/>
                <w:fitText w:val="840" w:id="-1043084287"/>
              </w:rPr>
              <w:t>財務</w:t>
            </w:r>
            <w:r w:rsidRPr="00C16858">
              <w:rPr>
                <w:rFonts w:asciiTheme="minorEastAsia" w:eastAsiaTheme="minorEastAsia" w:hAnsiTheme="minorEastAsia" w:hint="eastAsia"/>
                <w:spacing w:val="1"/>
                <w:kern w:val="0"/>
                <w:sz w:val="21"/>
                <w:szCs w:val="21"/>
                <w:fitText w:val="840" w:id="-1043084287"/>
              </w:rPr>
              <w:t>省</w:t>
            </w:r>
          </w:p>
        </w:tc>
      </w:tr>
      <w:tr w:rsidR="00C16858" w:rsidRPr="00C16858" w:rsidTr="0061309C">
        <w:tc>
          <w:tcPr>
            <w:tcW w:w="648" w:type="dxa"/>
            <w:vAlign w:val="center"/>
          </w:tcPr>
          <w:p w:rsidR="00C16858" w:rsidRPr="00C16858" w:rsidRDefault="00C16858" w:rsidP="0061309C">
            <w:pPr>
              <w:snapToGrid w:val="0"/>
              <w:ind w:left="-142"/>
              <w:jc w:val="right"/>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３</w:t>
            </w:r>
          </w:p>
        </w:tc>
        <w:tc>
          <w:tcPr>
            <w:tcW w:w="6660" w:type="dxa"/>
            <w:vAlign w:val="center"/>
          </w:tcPr>
          <w:p w:rsidR="00C16858" w:rsidRPr="00C16858" w:rsidRDefault="00C16858" w:rsidP="0061309C">
            <w:pPr>
              <w:rPr>
                <w:rFonts w:asciiTheme="minorEastAsia" w:eastAsiaTheme="minorEastAsia" w:hAnsiTheme="minorEastAsia"/>
                <w:sz w:val="21"/>
                <w:szCs w:val="21"/>
                <w:lang w:eastAsia="zh-TW"/>
              </w:rPr>
            </w:pPr>
            <w:r w:rsidRPr="00C16858">
              <w:rPr>
                <w:rFonts w:asciiTheme="minorEastAsia" w:eastAsiaTheme="minorEastAsia" w:hAnsiTheme="minorEastAsia" w:hint="eastAsia"/>
                <w:sz w:val="21"/>
                <w:szCs w:val="21"/>
                <w:lang w:eastAsia="zh-TW"/>
              </w:rPr>
              <w:t>閲覧資料</w:t>
            </w:r>
            <w:r w:rsidRPr="00C16858">
              <w:rPr>
                <w:rFonts w:asciiTheme="minorEastAsia" w:eastAsiaTheme="minorEastAsia" w:hAnsiTheme="minorEastAsia"/>
                <w:sz w:val="21"/>
                <w:szCs w:val="21"/>
              </w:rPr>
              <w:t>3</w:t>
            </w:r>
          </w:p>
          <w:p w:rsidR="00C16858" w:rsidRPr="00C16858" w:rsidRDefault="00C16858" w:rsidP="0061309C">
            <w:pPr>
              <w:rPr>
                <w:rFonts w:asciiTheme="minorEastAsia" w:eastAsiaTheme="minorEastAsia" w:hAnsiTheme="minorEastAsia" w:cs="ＭＳ Ｐゴシック"/>
                <w:sz w:val="21"/>
                <w:szCs w:val="21"/>
              </w:rPr>
            </w:pPr>
            <w:r w:rsidRPr="00C16858">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C16858" w:rsidRPr="00C16858" w:rsidRDefault="00C16858" w:rsidP="0061309C">
            <w:pPr>
              <w:snapToGrid w:val="0"/>
              <w:jc w:val="center"/>
              <w:rPr>
                <w:rFonts w:asciiTheme="minorEastAsia" w:eastAsiaTheme="minorEastAsia" w:hAnsiTheme="minorEastAsia"/>
                <w:sz w:val="21"/>
                <w:szCs w:val="21"/>
              </w:rPr>
            </w:pPr>
            <w:r w:rsidRPr="00C16858">
              <w:rPr>
                <w:rFonts w:asciiTheme="minorEastAsia" w:eastAsiaTheme="minorEastAsia" w:hAnsiTheme="minorEastAsia" w:hint="eastAsia"/>
                <w:spacing w:val="52"/>
                <w:kern w:val="0"/>
                <w:sz w:val="21"/>
                <w:szCs w:val="21"/>
                <w:fitText w:val="840" w:id="-1043084286"/>
              </w:rPr>
              <w:t>財務</w:t>
            </w:r>
            <w:r w:rsidRPr="00C16858">
              <w:rPr>
                <w:rFonts w:asciiTheme="minorEastAsia" w:eastAsiaTheme="minorEastAsia" w:hAnsiTheme="minorEastAsia" w:hint="eastAsia"/>
                <w:spacing w:val="1"/>
                <w:kern w:val="0"/>
                <w:sz w:val="21"/>
                <w:szCs w:val="21"/>
                <w:fitText w:val="840" w:id="-1043084286"/>
              </w:rPr>
              <w:t>省</w:t>
            </w:r>
          </w:p>
        </w:tc>
      </w:tr>
      <w:tr w:rsidR="00C16858" w:rsidRPr="00C16858" w:rsidTr="0061309C">
        <w:tc>
          <w:tcPr>
            <w:tcW w:w="648" w:type="dxa"/>
            <w:vAlign w:val="center"/>
          </w:tcPr>
          <w:p w:rsidR="00C16858" w:rsidRPr="00C16858" w:rsidRDefault="00C16858" w:rsidP="0061309C">
            <w:pPr>
              <w:snapToGrid w:val="0"/>
              <w:ind w:left="-142"/>
              <w:jc w:val="right"/>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４</w:t>
            </w:r>
            <w:r w:rsidRPr="00C16858">
              <w:rPr>
                <w:rFonts w:asciiTheme="minorEastAsia" w:eastAsiaTheme="minorEastAsia" w:hAnsiTheme="minorEastAsia"/>
                <w:sz w:val="21"/>
                <w:szCs w:val="21"/>
              </w:rPr>
              <w:br w:type="page"/>
            </w:r>
          </w:p>
        </w:tc>
        <w:tc>
          <w:tcPr>
            <w:tcW w:w="6660" w:type="dxa"/>
            <w:vAlign w:val="center"/>
          </w:tcPr>
          <w:p w:rsidR="00C16858" w:rsidRPr="00C16858" w:rsidRDefault="00C16858" w:rsidP="0061309C">
            <w:pPr>
              <w:rPr>
                <w:rFonts w:asciiTheme="minorEastAsia" w:eastAsiaTheme="minorEastAsia" w:hAnsiTheme="minorEastAsia"/>
                <w:sz w:val="21"/>
                <w:szCs w:val="21"/>
                <w:lang w:eastAsia="zh-TW"/>
              </w:rPr>
            </w:pPr>
            <w:r w:rsidRPr="00C16858">
              <w:rPr>
                <w:rFonts w:asciiTheme="minorEastAsia" w:eastAsiaTheme="minorEastAsia" w:hAnsiTheme="minorEastAsia" w:hint="eastAsia"/>
                <w:sz w:val="21"/>
                <w:szCs w:val="21"/>
                <w:lang w:eastAsia="zh-TW"/>
              </w:rPr>
              <w:t>閲覧資料</w:t>
            </w:r>
            <w:r w:rsidRPr="00C16858">
              <w:rPr>
                <w:rFonts w:asciiTheme="minorEastAsia" w:eastAsiaTheme="minorEastAsia" w:hAnsiTheme="minorEastAsia"/>
                <w:sz w:val="21"/>
                <w:szCs w:val="21"/>
              </w:rPr>
              <w:t>4</w:t>
            </w:r>
          </w:p>
          <w:p w:rsidR="00C16858" w:rsidRPr="00C16858" w:rsidRDefault="00C16858" w:rsidP="0061309C">
            <w:pPr>
              <w:rPr>
                <w:rFonts w:asciiTheme="minorEastAsia" w:eastAsiaTheme="minorEastAsia" w:hAnsiTheme="minorEastAsia" w:cs="ＭＳ Ｐゴシック"/>
                <w:sz w:val="21"/>
                <w:szCs w:val="21"/>
              </w:rPr>
            </w:pPr>
            <w:r w:rsidRPr="00C16858">
              <w:rPr>
                <w:rFonts w:ascii="ＭＳ 明朝" w:hAnsi="ＭＳ 明朝" w:cstheme="majorHAnsi" w:hint="eastAsia"/>
                <w:sz w:val="21"/>
                <w:szCs w:val="21"/>
              </w:rPr>
              <w:t>発注者運用ツール等</w:t>
            </w:r>
            <w:r w:rsidR="009E7646">
              <w:rPr>
                <w:rFonts w:ascii="ＭＳ 明朝" w:hAnsi="ＭＳ 明朝" w:cstheme="majorHAnsi" w:hint="eastAsia"/>
                <w:sz w:val="21"/>
                <w:szCs w:val="21"/>
              </w:rPr>
              <w:t>について</w:t>
            </w:r>
          </w:p>
        </w:tc>
        <w:tc>
          <w:tcPr>
            <w:tcW w:w="1440" w:type="dxa"/>
            <w:vAlign w:val="center"/>
          </w:tcPr>
          <w:p w:rsidR="00C16858" w:rsidRPr="00C16858" w:rsidRDefault="00C16858" w:rsidP="0061309C">
            <w:pPr>
              <w:snapToGrid w:val="0"/>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東京税関</w:t>
            </w:r>
          </w:p>
        </w:tc>
      </w:tr>
      <w:tr w:rsidR="00C16858" w:rsidRPr="00C16858" w:rsidTr="0061309C">
        <w:tc>
          <w:tcPr>
            <w:tcW w:w="648" w:type="dxa"/>
            <w:vAlign w:val="center"/>
          </w:tcPr>
          <w:p w:rsidR="00C16858" w:rsidRPr="00C16858" w:rsidRDefault="00C16858" w:rsidP="0061309C">
            <w:pPr>
              <w:snapToGrid w:val="0"/>
              <w:ind w:left="-142"/>
              <w:jc w:val="right"/>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５</w:t>
            </w:r>
          </w:p>
        </w:tc>
        <w:tc>
          <w:tcPr>
            <w:tcW w:w="6660" w:type="dxa"/>
            <w:vAlign w:val="center"/>
          </w:tcPr>
          <w:p w:rsidR="00C16858" w:rsidRPr="00C16858" w:rsidRDefault="00C16858" w:rsidP="0061309C">
            <w:pPr>
              <w:rPr>
                <w:rFonts w:asciiTheme="minorEastAsia" w:eastAsiaTheme="minorEastAsia" w:hAnsiTheme="minorEastAsia"/>
                <w:sz w:val="21"/>
                <w:szCs w:val="21"/>
                <w:lang w:eastAsia="zh-TW"/>
              </w:rPr>
            </w:pPr>
            <w:r w:rsidRPr="00C16858">
              <w:rPr>
                <w:rFonts w:asciiTheme="minorEastAsia" w:eastAsiaTheme="minorEastAsia" w:hAnsiTheme="minorEastAsia" w:hint="eastAsia"/>
                <w:sz w:val="21"/>
                <w:szCs w:val="21"/>
                <w:lang w:eastAsia="zh-TW"/>
              </w:rPr>
              <w:t>閲覧資料</w:t>
            </w:r>
            <w:r w:rsidRPr="00C16858">
              <w:rPr>
                <w:rFonts w:asciiTheme="minorEastAsia" w:eastAsiaTheme="minorEastAsia" w:hAnsiTheme="minorEastAsia" w:hint="eastAsia"/>
                <w:sz w:val="21"/>
                <w:szCs w:val="21"/>
              </w:rPr>
              <w:t>5</w:t>
            </w:r>
          </w:p>
          <w:p w:rsidR="00C16858" w:rsidRPr="00C16858" w:rsidRDefault="009E7646" w:rsidP="0061309C">
            <w:pPr>
              <w:rPr>
                <w:rFonts w:asciiTheme="minorEastAsia" w:eastAsiaTheme="minorEastAsia" w:hAnsiTheme="minorEastAsia" w:cs="ＭＳ Ｐゴシック"/>
                <w:sz w:val="21"/>
                <w:szCs w:val="21"/>
              </w:rPr>
            </w:pPr>
            <w:r w:rsidRPr="009E7646">
              <w:rPr>
                <w:rFonts w:asciiTheme="minorEastAsia" w:eastAsiaTheme="minorEastAsia" w:hAnsiTheme="minorEastAsia" w:cs="MS-Mincho" w:hint="eastAsia"/>
                <w:sz w:val="21"/>
                <w:szCs w:val="21"/>
              </w:rPr>
              <w:t>PNRGOV・PAXLST取得ツール操作説明書.</w:t>
            </w:r>
          </w:p>
        </w:tc>
        <w:tc>
          <w:tcPr>
            <w:tcW w:w="1440" w:type="dxa"/>
            <w:vAlign w:val="center"/>
          </w:tcPr>
          <w:p w:rsidR="00C16858" w:rsidRPr="00C16858" w:rsidRDefault="00C16858" w:rsidP="0061309C">
            <w:pPr>
              <w:snapToGrid w:val="0"/>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東京税関</w:t>
            </w:r>
          </w:p>
        </w:tc>
      </w:tr>
      <w:tr w:rsidR="009E7646" w:rsidRPr="00C16858" w:rsidTr="009402D2">
        <w:tc>
          <w:tcPr>
            <w:tcW w:w="648" w:type="dxa"/>
            <w:vAlign w:val="center"/>
          </w:tcPr>
          <w:p w:rsidR="009E7646" w:rsidRPr="00C16858" w:rsidRDefault="009E7646" w:rsidP="009402D2">
            <w:pPr>
              <w:snapToGrid w:val="0"/>
              <w:ind w:left="-142"/>
              <w:jc w:val="right"/>
              <w:rPr>
                <w:rFonts w:asciiTheme="minorEastAsia" w:eastAsiaTheme="minorEastAsia" w:hAnsiTheme="minorEastAsia"/>
                <w:sz w:val="21"/>
                <w:szCs w:val="21"/>
              </w:rPr>
            </w:pPr>
            <w:r>
              <w:rPr>
                <w:rFonts w:asciiTheme="minorEastAsia" w:eastAsiaTheme="minorEastAsia" w:hAnsiTheme="minorEastAsia" w:hint="eastAsia"/>
                <w:sz w:val="21"/>
                <w:szCs w:val="21"/>
              </w:rPr>
              <w:t>６</w:t>
            </w:r>
          </w:p>
        </w:tc>
        <w:tc>
          <w:tcPr>
            <w:tcW w:w="6660" w:type="dxa"/>
            <w:vAlign w:val="center"/>
          </w:tcPr>
          <w:p w:rsidR="009E7646" w:rsidRPr="00C16858" w:rsidRDefault="009E7646" w:rsidP="009402D2">
            <w:pPr>
              <w:rPr>
                <w:rFonts w:asciiTheme="minorEastAsia" w:eastAsiaTheme="minorEastAsia" w:hAnsiTheme="minorEastAsia"/>
                <w:sz w:val="21"/>
                <w:szCs w:val="21"/>
                <w:lang w:eastAsia="zh-TW"/>
              </w:rPr>
            </w:pPr>
            <w:r w:rsidRPr="00C16858">
              <w:rPr>
                <w:rFonts w:asciiTheme="minorEastAsia" w:eastAsiaTheme="minorEastAsia" w:hAnsiTheme="minorEastAsia" w:hint="eastAsia"/>
                <w:sz w:val="21"/>
                <w:szCs w:val="21"/>
                <w:lang w:eastAsia="zh-TW"/>
              </w:rPr>
              <w:t>閲覧資料</w:t>
            </w:r>
            <w:r>
              <w:rPr>
                <w:rFonts w:asciiTheme="minorEastAsia" w:eastAsiaTheme="minorEastAsia" w:hAnsiTheme="minorEastAsia" w:hint="eastAsia"/>
                <w:sz w:val="21"/>
                <w:szCs w:val="21"/>
              </w:rPr>
              <w:t>6</w:t>
            </w:r>
          </w:p>
          <w:p w:rsidR="009E7646" w:rsidRPr="00C16858" w:rsidRDefault="009E7646" w:rsidP="009402D2">
            <w:pPr>
              <w:rPr>
                <w:rFonts w:asciiTheme="minorEastAsia" w:eastAsiaTheme="minorEastAsia" w:hAnsiTheme="minorEastAsia" w:cs="ＭＳ Ｐゴシック"/>
                <w:sz w:val="21"/>
                <w:szCs w:val="21"/>
              </w:rPr>
            </w:pPr>
            <w:r w:rsidRPr="00C16858">
              <w:rPr>
                <w:rFonts w:asciiTheme="minorEastAsia" w:eastAsiaTheme="minorEastAsia" w:hAnsiTheme="minorEastAsia" w:cs="MS-Mincho" w:hint="eastAsia"/>
                <w:sz w:val="21"/>
                <w:szCs w:val="21"/>
              </w:rPr>
              <w:t>F/W設定内容概要（WAN接続）</w:t>
            </w:r>
          </w:p>
        </w:tc>
        <w:tc>
          <w:tcPr>
            <w:tcW w:w="1440" w:type="dxa"/>
            <w:vAlign w:val="center"/>
          </w:tcPr>
          <w:p w:rsidR="009E7646" w:rsidRPr="00C16858" w:rsidRDefault="009E7646" w:rsidP="009402D2">
            <w:pPr>
              <w:snapToGrid w:val="0"/>
              <w:jc w:val="center"/>
              <w:rPr>
                <w:rFonts w:asciiTheme="minorEastAsia" w:eastAsiaTheme="minorEastAsia" w:hAnsiTheme="minorEastAsia"/>
                <w:sz w:val="21"/>
                <w:szCs w:val="21"/>
              </w:rPr>
            </w:pPr>
            <w:r w:rsidRPr="00C16858">
              <w:rPr>
                <w:rFonts w:asciiTheme="minorEastAsia" w:eastAsiaTheme="minorEastAsia" w:hAnsiTheme="minorEastAsia" w:hint="eastAsia"/>
                <w:sz w:val="21"/>
                <w:szCs w:val="21"/>
              </w:rPr>
              <w:t>東京税関</w:t>
            </w:r>
          </w:p>
        </w:tc>
      </w:tr>
    </w:tbl>
    <w:p w:rsidR="00C16858" w:rsidRPr="009E7646" w:rsidRDefault="00C16858" w:rsidP="00322CAB">
      <w:pPr>
        <w:rPr>
          <w:rFonts w:ascii="ＭＳ Ｐゴシック" w:eastAsia="ＭＳ Ｐゴシック" w:hAnsi="ＭＳ Ｐゴシック"/>
          <w:sz w:val="21"/>
          <w:szCs w:val="21"/>
        </w:rPr>
      </w:pPr>
    </w:p>
    <w:p w:rsidR="004802BD" w:rsidRPr="006F5387" w:rsidRDefault="00C659C5" w:rsidP="004802BD">
      <w:pPr>
        <w:rPr>
          <w:rFonts w:ascii="ＭＳ Ｐゴシック" w:eastAsia="ＭＳ Ｐゴシック" w:hAnsi="ＭＳ Ｐゴシック"/>
          <w:sz w:val="24"/>
          <w:szCs w:val="24"/>
        </w:rPr>
      </w:pPr>
      <w:bookmarkStart w:id="1" w:name="_GoBack"/>
      <w:bookmarkEnd w:id="1"/>
      <w:r w:rsidRPr="0008211E">
        <w:rPr>
          <w:rFonts w:ascii="ＭＳ Ｐゴシック" w:eastAsia="ＭＳ Ｐゴシック" w:hAnsi="ＭＳ Ｐゴシック"/>
        </w:rPr>
        <w:br w:type="page"/>
      </w:r>
      <w:r w:rsidR="00C16858">
        <w:rPr>
          <w:rFonts w:ascii="ＭＳ Ｐゴシック" w:eastAsia="ＭＳ Ｐゴシック" w:hAnsi="ＭＳ Ｐゴシック"/>
          <w:sz w:val="24"/>
          <w:szCs w:val="24"/>
        </w:rPr>
        <w:lastRenderedPageBreak/>
        <w:t xml:space="preserve"> </w:t>
      </w:r>
      <w:r w:rsidR="004802BD" w:rsidRPr="006F5387">
        <w:rPr>
          <w:rFonts w:ascii="ＭＳ Ｐゴシック" w:eastAsia="ＭＳ Ｐゴシック" w:hAnsi="ＭＳ Ｐゴシック" w:hint="eastAsia"/>
          <w:sz w:val="24"/>
          <w:szCs w:val="24"/>
        </w:rPr>
        <w:t>別紙</w:t>
      </w:r>
      <w:r w:rsidR="00D14F62">
        <w:rPr>
          <w:rFonts w:ascii="ＭＳ Ｐゴシック" w:eastAsia="ＭＳ Ｐゴシック" w:hAnsi="ＭＳ Ｐゴシック" w:hint="eastAsia"/>
          <w:sz w:val="24"/>
          <w:szCs w:val="24"/>
        </w:rPr>
        <w:t>３</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22CAB"/>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5F7469"/>
    <w:rsid w:val="0061107B"/>
    <w:rsid w:val="00611364"/>
    <w:rsid w:val="006153BE"/>
    <w:rsid w:val="006316D7"/>
    <w:rsid w:val="00640006"/>
    <w:rsid w:val="00645314"/>
    <w:rsid w:val="0066757F"/>
    <w:rsid w:val="00683781"/>
    <w:rsid w:val="006D5754"/>
    <w:rsid w:val="006E1B1F"/>
    <w:rsid w:val="006F5387"/>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E60CD"/>
    <w:rsid w:val="009E7646"/>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B6F8E"/>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16858"/>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4F62"/>
    <w:rsid w:val="00D17A7E"/>
    <w:rsid w:val="00D31729"/>
    <w:rsid w:val="00D355FA"/>
    <w:rsid w:val="00D35883"/>
    <w:rsid w:val="00D45B82"/>
    <w:rsid w:val="00D52D9B"/>
    <w:rsid w:val="00D61743"/>
    <w:rsid w:val="00D74ED6"/>
    <w:rsid w:val="00D830F9"/>
    <w:rsid w:val="00D93739"/>
    <w:rsid w:val="00DA01A7"/>
    <w:rsid w:val="00DB0E20"/>
    <w:rsid w:val="00DC72EE"/>
    <w:rsid w:val="00DD6026"/>
    <w:rsid w:val="00E17A47"/>
    <w:rsid w:val="00E316C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14D08DB5"/>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332</Words>
  <Characters>1898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福重　佳子</cp:lastModifiedBy>
  <cp:revision>34</cp:revision>
  <cp:lastPrinted>2022-09-13T02:55:00Z</cp:lastPrinted>
  <dcterms:created xsi:type="dcterms:W3CDTF">2017-02-01T06:42:00Z</dcterms:created>
  <dcterms:modified xsi:type="dcterms:W3CDTF">2024-02-06T05:50:00Z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