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7F7875" w:rsidP="00B44B9B">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284140F6" wp14:editId="6A65E5BF">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B44B9B" w:rsidRDefault="00B44B9B" w:rsidP="00B44B9B"/>
                          <w:p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40F6"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B44B9B" w:rsidRDefault="00B44B9B" w:rsidP="00B44B9B"/>
                    <w:p w:rsidR="00B44B9B" w:rsidRDefault="00B44B9B" w:rsidP="00B44B9B">
                      <w:r>
                        <w:rPr>
                          <w:rFonts w:hint="eastAsia"/>
                        </w:rPr>
                        <w:t>社　　印</w:t>
                      </w:r>
                    </w:p>
                  </w:txbxContent>
                </v:textbox>
              </v:rect>
            </w:pict>
          </mc:Fallback>
        </mc:AlternateContent>
      </w:r>
      <w:r w:rsidR="00D61743"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bookmarkStart w:id="0" w:name="_GoBack"/>
      <w:bookmarkEnd w:id="0"/>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bookmarkStart w:id="1" w:name="OLE_LINK1"/>
      <w:r w:rsidR="00C47C76">
        <w:rPr>
          <w:rFonts w:ascii="ＭＳ 明朝" w:hAnsi="ＭＳ 明朝" w:hint="eastAsia"/>
          <w:sz w:val="22"/>
          <w:szCs w:val="22"/>
        </w:rPr>
        <w:t>令和４</w:t>
      </w:r>
      <w:r w:rsidR="0030785F">
        <w:rPr>
          <w:rFonts w:ascii="ＭＳ 明朝" w:hAnsi="ＭＳ 明朝" w:hint="eastAsia"/>
          <w:sz w:val="22"/>
          <w:szCs w:val="22"/>
        </w:rPr>
        <w:t>年度税関検査場電子申告ゲートの保守　一式</w:t>
      </w:r>
      <w:r w:rsidR="007F4F06" w:rsidRPr="003B4A04">
        <w:rPr>
          <w:rFonts w:ascii="ＭＳ 明朝" w:hAnsi="ＭＳ 明朝"/>
          <w:sz w:val="22"/>
          <w:szCs w:val="22"/>
        </w:rPr>
        <w:t>の調達に係る</w:t>
      </w:r>
      <w:bookmarkEnd w:id="1"/>
      <w:r w:rsidR="00B87DF7">
        <w:rPr>
          <w:rFonts w:ascii="ＭＳ 明朝" w:hAnsi="ＭＳ 明朝" w:hint="eastAsia"/>
          <w:sz w:val="22"/>
          <w:szCs w:val="22"/>
        </w:rPr>
        <w:t>意見招請</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C47C76">
        <w:rPr>
          <w:rFonts w:ascii="ＭＳ 明朝" w:hAnsi="ＭＳ 明朝" w:hint="eastAsia"/>
          <w:sz w:val="22"/>
          <w:szCs w:val="22"/>
        </w:rPr>
        <w:t>令和４</w:t>
      </w:r>
      <w:r w:rsidR="0030785F">
        <w:rPr>
          <w:rFonts w:ascii="ＭＳ 明朝" w:hAnsi="ＭＳ 明朝" w:hint="eastAsia"/>
          <w:sz w:val="22"/>
          <w:szCs w:val="22"/>
        </w:rPr>
        <w:t>年度税関検査場電子申告ゲートの保守　一式</w:t>
      </w:r>
      <w:r w:rsidR="00DD0829">
        <w:rPr>
          <w:rFonts w:ascii="ＭＳ 明朝" w:hAnsi="ＭＳ 明朝" w:hint="eastAsia"/>
          <w:sz w:val="22"/>
          <w:szCs w:val="22"/>
        </w:rPr>
        <w:t>の調達</w:t>
      </w:r>
      <w:r w:rsidR="0069382E">
        <w:rPr>
          <w:rFonts w:ascii="ＭＳ 明朝" w:hAnsi="ＭＳ 明朝" w:hint="eastAsia"/>
          <w:sz w:val="22"/>
          <w:szCs w:val="22"/>
        </w:rPr>
        <w:t>仕様書（案）</w:t>
      </w:r>
      <w:r w:rsidR="00B87DF7">
        <w:rPr>
          <w:rFonts w:ascii="ＭＳ 明朝" w:hAnsi="ＭＳ 明朝" w:hint="eastAsia"/>
          <w:sz w:val="22"/>
          <w:szCs w:val="22"/>
        </w:rPr>
        <w:t>等に係る意見・質問書の作成</w:t>
      </w:r>
      <w:r w:rsidR="000A20B5">
        <w:rPr>
          <w:rFonts w:ascii="ＭＳ 明朝" w:hAnsi="ＭＳ 明朝" w:hint="eastAsia"/>
          <w:sz w:val="22"/>
          <w:szCs w:val="22"/>
        </w:rPr>
        <w:t>の参考情報とすること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481E60" w:rsidRPr="000D366E">
        <w:rPr>
          <w:rFonts w:ascii="ＭＳ 明朝" w:hAnsi="ＭＳ 明朝" w:hint="eastAsia"/>
          <w:sz w:val="22"/>
          <w:szCs w:val="22"/>
        </w:rPr>
        <w:t>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581F65" w:rsidRDefault="00581F65" w:rsidP="00C16805">
      <w:pPr>
        <w:snapToGrid w:val="0"/>
        <w:spacing w:line="160" w:lineRule="atLeast"/>
        <w:rPr>
          <w:rFonts w:ascii="ＭＳ 明朝" w:hAnsi="ＭＳ 明朝"/>
          <w:sz w:val="22"/>
          <w:szCs w:val="22"/>
        </w:rPr>
      </w:pPr>
    </w:p>
    <w:p w:rsidR="00C16805"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581F65">
        <w:rPr>
          <w:rFonts w:ascii="ＭＳ 明朝" w:hAnsi="ＭＳ 明朝" w:hint="eastAsia"/>
          <w:sz w:val="22"/>
          <w:szCs w:val="22"/>
        </w:rPr>
        <w:t>閲覧</w:t>
      </w:r>
      <w:r w:rsidRPr="000D366E">
        <w:rPr>
          <w:rFonts w:ascii="ＭＳ 明朝" w:hAnsi="ＭＳ 明朝" w:hint="eastAsia"/>
          <w:sz w:val="22"/>
          <w:szCs w:val="22"/>
        </w:rPr>
        <w:t>すること</w:t>
      </w:r>
    </w:p>
    <w:p w:rsidR="004C38C4" w:rsidRPr="000D366E" w:rsidRDefault="004C38C4" w:rsidP="00C16805">
      <w:pPr>
        <w:snapToGrid w:val="0"/>
        <w:spacing w:line="160" w:lineRule="atLeast"/>
        <w:rPr>
          <w:rFonts w:ascii="ＭＳ 明朝" w:hAnsi="ＭＳ 明朝"/>
          <w:sz w:val="22"/>
          <w:szCs w:val="22"/>
        </w:rPr>
      </w:pPr>
      <w:r>
        <w:rPr>
          <w:rFonts w:ascii="ＭＳ 明朝" w:hAnsi="ＭＳ 明朝" w:hint="eastAsia"/>
          <w:sz w:val="22"/>
          <w:szCs w:val="22"/>
        </w:rPr>
        <w:t xml:space="preserve">　　　</w:t>
      </w:r>
      <w:r w:rsidRPr="00D74ED6">
        <w:rPr>
          <w:rFonts w:ascii="ＭＳ 明朝" w:hAnsi="ＭＳ 明朝" w:hint="eastAsia"/>
          <w:sz w:val="22"/>
          <w:szCs w:val="22"/>
        </w:rPr>
        <w:t>（２）関連資料のうち、「閲覧資料」を閲覧すること。</w:t>
      </w:r>
    </w:p>
    <w:p w:rsidR="00B12E84" w:rsidRPr="00581F65"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581F65" w:rsidRPr="00581F65" w:rsidRDefault="006E1B1F" w:rsidP="00581F65">
      <w:pPr>
        <w:snapToGrid w:val="0"/>
        <w:spacing w:line="160" w:lineRule="atLeast"/>
        <w:rPr>
          <w:sz w:val="22"/>
          <w:szCs w:val="22"/>
        </w:rPr>
      </w:pPr>
      <w:r w:rsidRPr="000D366E">
        <w:rPr>
          <w:rFonts w:hint="eastAsia"/>
          <w:sz w:val="22"/>
          <w:szCs w:val="22"/>
        </w:rPr>
        <w:t xml:space="preserve">　　　</w:t>
      </w:r>
      <w:r w:rsidR="00DD0829">
        <w:rPr>
          <w:rFonts w:hint="eastAsia"/>
          <w:sz w:val="22"/>
          <w:szCs w:val="22"/>
        </w:rPr>
        <w:t xml:space="preserve">　</w:t>
      </w:r>
      <w:r w:rsidR="00581F65">
        <w:rPr>
          <w:rFonts w:hint="eastAsia"/>
          <w:sz w:val="22"/>
          <w:szCs w:val="22"/>
        </w:rPr>
        <w:t xml:space="preserve">　　</w:t>
      </w:r>
      <w:r w:rsidR="00581F65" w:rsidRPr="00581F65">
        <w:rPr>
          <w:rFonts w:hint="eastAsia"/>
          <w:sz w:val="22"/>
          <w:szCs w:val="22"/>
        </w:rPr>
        <w:t>東京都江東区青海２－７－１１東京港湾合同庁舎内</w:t>
      </w:r>
    </w:p>
    <w:p w:rsidR="00B44B9B" w:rsidRPr="000D366E" w:rsidRDefault="00581F65" w:rsidP="00581F65">
      <w:pPr>
        <w:snapToGrid w:val="0"/>
        <w:spacing w:line="160" w:lineRule="atLeast"/>
        <w:rPr>
          <w:rFonts w:ascii="ＭＳ 明朝" w:hAnsi="ＭＳ 明朝"/>
          <w:sz w:val="22"/>
          <w:szCs w:val="22"/>
        </w:rPr>
      </w:pPr>
      <w:r w:rsidRPr="00581F65">
        <w:rPr>
          <w:rFonts w:hint="eastAsia"/>
          <w:sz w:val="22"/>
          <w:szCs w:val="22"/>
        </w:rPr>
        <w:lastRenderedPageBreak/>
        <w:t xml:space="preserve">　　　　　　東京税関本関事務所内で別途乙が定める一室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C38C4">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89186A">
      <w:pPr>
        <w:pStyle w:val="a9"/>
      </w:pPr>
      <w:r w:rsidRPr="007F484D">
        <w:rPr>
          <w:rFonts w:hint="eastAsia"/>
        </w:rPr>
        <w:t>以上</w:t>
      </w: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4C38C4" w:rsidRDefault="004C38C4" w:rsidP="0089186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4C38C4" w:rsidRPr="0089186A" w:rsidTr="00541DD7">
        <w:trPr>
          <w:tblHeader/>
          <w:jc w:val="center"/>
        </w:trPr>
        <w:tc>
          <w:tcPr>
            <w:tcW w:w="704" w:type="dxa"/>
            <w:tcBorders>
              <w:top w:val="single" w:sz="4" w:space="0" w:color="auto"/>
            </w:tcBorders>
            <w:vAlign w:val="center"/>
          </w:tcPr>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4C38C4" w:rsidRPr="0089186A" w:rsidRDefault="004C38C4" w:rsidP="00541DD7">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4C38C4" w:rsidRPr="0089186A" w:rsidRDefault="004C38C4" w:rsidP="00541DD7">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4C38C4" w:rsidRPr="0089186A" w:rsidTr="00541DD7">
        <w:trPr>
          <w:trHeight w:val="545"/>
          <w:jc w:val="center"/>
        </w:trPr>
        <w:tc>
          <w:tcPr>
            <w:tcW w:w="704" w:type="dxa"/>
            <w:vAlign w:val="center"/>
          </w:tcPr>
          <w:p w:rsidR="004C38C4" w:rsidRPr="0089186A" w:rsidRDefault="004C38C4" w:rsidP="00541DD7">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4C38C4" w:rsidRPr="0089186A" w:rsidRDefault="00C47C76" w:rsidP="00541DD7">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令和４</w:t>
            </w:r>
            <w:r w:rsidR="0030785F">
              <w:rPr>
                <w:rFonts w:asciiTheme="minorEastAsia" w:eastAsiaTheme="minorEastAsia" w:hAnsiTheme="minorEastAsia" w:hint="eastAsia"/>
                <w:sz w:val="21"/>
                <w:szCs w:val="21"/>
              </w:rPr>
              <w:t>年度税関検査場電子申告ゲートの保守　一式</w:t>
            </w:r>
            <w:r w:rsidR="00365C36">
              <w:rPr>
                <w:rFonts w:asciiTheme="minorEastAsia" w:eastAsiaTheme="minorEastAsia" w:hAnsiTheme="minorEastAsia" w:hint="eastAsia"/>
                <w:sz w:val="21"/>
                <w:szCs w:val="21"/>
              </w:rPr>
              <w:t xml:space="preserve">　</w:t>
            </w:r>
            <w:r w:rsidR="004C38C4">
              <w:rPr>
                <w:rFonts w:asciiTheme="minorEastAsia" w:eastAsiaTheme="minorEastAsia" w:hAnsiTheme="minorEastAsia" w:hint="eastAsia"/>
                <w:sz w:val="21"/>
                <w:szCs w:val="21"/>
              </w:rPr>
              <w:t>仕様書（案）</w:t>
            </w:r>
          </w:p>
        </w:tc>
        <w:tc>
          <w:tcPr>
            <w:tcW w:w="1275" w:type="dxa"/>
            <w:vAlign w:val="center"/>
          </w:tcPr>
          <w:p w:rsidR="004C38C4" w:rsidRPr="0089186A" w:rsidRDefault="004C38C4" w:rsidP="00541DD7">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89186A" w:rsidRPr="00462253"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w:t>
      </w:r>
      <w:r w:rsidR="004C38C4" w:rsidRPr="00462253">
        <w:rPr>
          <w:rFonts w:ascii="ＭＳ Ｐゴシック" w:eastAsia="ＭＳ Ｐゴシック" w:hAnsi="ＭＳ Ｐゴシック" w:hint="eastAsia"/>
          <w:sz w:val="24"/>
          <w:szCs w:val="24"/>
        </w:rPr>
        <w:t>2</w:t>
      </w:r>
    </w:p>
    <w:p w:rsidR="0089186A" w:rsidRPr="00462253" w:rsidRDefault="0089186A" w:rsidP="0089186A">
      <w:pPr>
        <w:rPr>
          <w:rFonts w:ascii="ＭＳ Ｐゴシック" w:eastAsia="ＭＳ Ｐゴシック" w:hAnsi="ＭＳ Ｐゴシック"/>
          <w:sz w:val="24"/>
          <w:szCs w:val="24"/>
        </w:rPr>
      </w:pPr>
    </w:p>
    <w:p w:rsidR="0089186A" w:rsidRPr="00462253"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462253" w:rsidRPr="00462253" w:rsidTr="006C2AC8">
        <w:trPr>
          <w:tblHeader/>
          <w:jc w:val="center"/>
        </w:trPr>
        <w:tc>
          <w:tcPr>
            <w:tcW w:w="704" w:type="dxa"/>
            <w:tcBorders>
              <w:top w:val="single" w:sz="4" w:space="0" w:color="auto"/>
            </w:tcBorders>
            <w:vAlign w:val="center"/>
          </w:tcPr>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89186A" w:rsidRPr="00462253" w:rsidRDefault="0089186A" w:rsidP="006C2AC8">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89186A" w:rsidRPr="00462253" w:rsidRDefault="0089186A" w:rsidP="006C2AC8">
            <w:pPr>
              <w:jc w:val="center"/>
              <w:rPr>
                <w:sz w:val="21"/>
                <w:szCs w:val="21"/>
              </w:rPr>
            </w:pPr>
            <w:r w:rsidRPr="0046225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ハードウェア・ソフトウェア要件定義書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ネットワーク要件定義書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基本設計書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詳細設計書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C72938" w:rsidRPr="00462253" w:rsidRDefault="00C72938"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C72938" w:rsidRPr="00462253" w:rsidRDefault="00E07BBF"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C72938" w:rsidRPr="00462253" w:rsidRDefault="00C72938"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財務省セキュリティポリシー</w:t>
            </w:r>
          </w:p>
        </w:tc>
        <w:tc>
          <w:tcPr>
            <w:tcW w:w="1275" w:type="dxa"/>
            <w:tcBorders>
              <w:top w:val="single" w:sz="4" w:space="0" w:color="auto"/>
              <w:left w:val="single" w:sz="4" w:space="0" w:color="auto"/>
              <w:bottom w:val="single" w:sz="4" w:space="0" w:color="auto"/>
              <w:right w:val="single" w:sz="4" w:space="0" w:color="auto"/>
            </w:tcBorders>
            <w:vAlign w:val="center"/>
          </w:tcPr>
          <w:p w:rsidR="00C72938" w:rsidRPr="00462253" w:rsidRDefault="00C72938"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bl>
    <w:p w:rsidR="0089186A" w:rsidRPr="0008211E"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sidR="004C38C4">
        <w:rPr>
          <w:rFonts w:ascii="ＭＳ Ｐゴシック" w:eastAsia="ＭＳ Ｐゴシック" w:hAnsi="ＭＳ Ｐゴシック" w:hint="eastAsia"/>
          <w:sz w:val="24"/>
          <w:szCs w:val="24"/>
        </w:rPr>
        <w:t>3</w:t>
      </w:r>
    </w:p>
    <w:p w:rsidR="0089186A" w:rsidRPr="0008211E" w:rsidRDefault="0089186A" w:rsidP="0089186A">
      <w:pPr>
        <w:rPr>
          <w:rFonts w:ascii="ＭＳ Ｐゴシック" w:eastAsia="ＭＳ Ｐゴシック" w:hAnsi="ＭＳ Ｐゴシック"/>
        </w:rPr>
      </w:pPr>
    </w:p>
    <w:p w:rsidR="0089186A" w:rsidRPr="0008211E" w:rsidRDefault="0089186A" w:rsidP="0089186A">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9186A" w:rsidRPr="0089186A" w:rsidTr="006C2AC8">
        <w:tc>
          <w:tcPr>
            <w:tcW w:w="606" w:type="dxa"/>
          </w:tcPr>
          <w:p w:rsidR="0089186A" w:rsidRPr="0089186A" w:rsidRDefault="0089186A" w:rsidP="006C2AC8">
            <w:pPr>
              <w:jc w:val="center"/>
              <w:rPr>
                <w:rFonts w:ascii="ＭＳ Ｐゴシック" w:eastAsia="ＭＳ Ｐゴシック" w:hAnsi="ＭＳ Ｐゴシック"/>
                <w:sz w:val="21"/>
                <w:szCs w:val="21"/>
              </w:rPr>
            </w:pPr>
          </w:p>
        </w:tc>
        <w:tc>
          <w:tcPr>
            <w:tcW w:w="3054"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bl>
    <w:p w:rsidR="0089186A" w:rsidRPr="0089186A" w:rsidRDefault="0089186A" w:rsidP="0089186A">
      <w:pPr>
        <w:rPr>
          <w:rFonts w:ascii="ＭＳ Ｐゴシック" w:eastAsia="ＭＳ Ｐゴシック" w:hAnsi="ＭＳ Ｐゴシック"/>
          <w:sz w:val="21"/>
          <w:szCs w:val="21"/>
        </w:rPr>
      </w:pPr>
    </w:p>
    <w:p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76E1"/>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40006"/>
    <w:rsid w:val="00645314"/>
    <w:rsid w:val="0066757F"/>
    <w:rsid w:val="0069382E"/>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9186A"/>
    <w:rsid w:val="008A099B"/>
    <w:rsid w:val="008D7286"/>
    <w:rsid w:val="008E15FD"/>
    <w:rsid w:val="00900D50"/>
    <w:rsid w:val="00905579"/>
    <w:rsid w:val="00911F2B"/>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D5492"/>
    <w:rsid w:val="00BD7416"/>
    <w:rsid w:val="00C07BE4"/>
    <w:rsid w:val="00C16805"/>
    <w:rsid w:val="00C24377"/>
    <w:rsid w:val="00C330A9"/>
    <w:rsid w:val="00C34E77"/>
    <w:rsid w:val="00C47C76"/>
    <w:rsid w:val="00C667CF"/>
    <w:rsid w:val="00C67579"/>
    <w:rsid w:val="00C72938"/>
    <w:rsid w:val="00C83CE5"/>
    <w:rsid w:val="00C95B9A"/>
    <w:rsid w:val="00CA4413"/>
    <w:rsid w:val="00CA497C"/>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A01A7"/>
    <w:rsid w:val="00DB0E20"/>
    <w:rsid w:val="00DD0829"/>
    <w:rsid w:val="00DD6026"/>
    <w:rsid w:val="00E07BBF"/>
    <w:rsid w:val="00E17A47"/>
    <w:rsid w:val="00E4654E"/>
    <w:rsid w:val="00E606C4"/>
    <w:rsid w:val="00E82C57"/>
    <w:rsid w:val="00E90B45"/>
    <w:rsid w:val="00E94613"/>
    <w:rsid w:val="00EA46FD"/>
    <w:rsid w:val="00EA49C9"/>
    <w:rsid w:val="00EC24CC"/>
    <w:rsid w:val="00F13358"/>
    <w:rsid w:val="00F16B84"/>
    <w:rsid w:val="00F21AA1"/>
    <w:rsid w:val="00F32E87"/>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1888</Words>
  <Characters>265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上島　啓太</cp:lastModifiedBy>
  <cp:revision>17</cp:revision>
  <cp:lastPrinted>2014-10-30T12:31:00Z</cp:lastPrinted>
  <dcterms:created xsi:type="dcterms:W3CDTF">2018-03-13T09:32:00Z</dcterms:created>
  <dcterms:modified xsi:type="dcterms:W3CDTF">2021-09-21T05:32:00Z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